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AAB9" w14:textId="18FDDB8B" w:rsidR="00CF1774" w:rsidRDefault="00CF1774" w:rsidP="00CF1774">
      <w:pPr>
        <w:ind w:right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…………………. Enstitü</w:t>
      </w:r>
      <w:r w:rsidRPr="00F227F6">
        <w:rPr>
          <w:rFonts w:ascii="Times New Roman" w:hAnsi="Times New Roman"/>
          <w:b/>
          <w:sz w:val="24"/>
          <w:szCs w:val="24"/>
        </w:rPr>
        <w:t xml:space="preserve"> Müdürlüğüne</w:t>
      </w:r>
    </w:p>
    <w:p w14:paraId="6E73B769" w14:textId="28AEDA47" w:rsidR="00CF1774" w:rsidRDefault="00CF1774" w:rsidP="0031144A">
      <w:pPr>
        <w:ind w:right="12"/>
        <w:rPr>
          <w:rFonts w:ascii="Times New Roman" w:hAnsi="Times New Roman"/>
          <w:i/>
          <w:sz w:val="24"/>
          <w:szCs w:val="24"/>
        </w:rPr>
      </w:pPr>
      <w:r w:rsidRPr="00F227F6">
        <w:rPr>
          <w:rFonts w:ascii="Times New Roman" w:hAnsi="Times New Roman"/>
          <w:b/>
          <w:sz w:val="24"/>
          <w:szCs w:val="24"/>
        </w:rPr>
        <w:tab/>
      </w:r>
      <w:r w:rsidRPr="00F227F6">
        <w:rPr>
          <w:rFonts w:ascii="Times New Roman" w:hAnsi="Times New Roman"/>
          <w:sz w:val="24"/>
          <w:szCs w:val="24"/>
        </w:rPr>
        <w:t>Enstitünüz....................................................................Ana Bilim Dalı Başkanlığında …………………..….numara</w:t>
      </w:r>
      <w:r w:rsidR="0029102F">
        <w:rPr>
          <w:rFonts w:ascii="Times New Roman" w:hAnsi="Times New Roman"/>
          <w:sz w:val="24"/>
          <w:szCs w:val="24"/>
        </w:rPr>
        <w:t>lı……………………………………………………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.Programı </w:t>
      </w:r>
      <w:r w:rsidRPr="00F227F6">
        <w:rPr>
          <w:rFonts w:ascii="Times New Roman" w:hAnsi="Times New Roman"/>
          <w:sz w:val="24"/>
          <w:szCs w:val="24"/>
        </w:rPr>
        <w:t>öğrencisiyim. Çalışmayı planladığım tez/dönem projesi konusuna uygun olduğunu değerlendirdiğim ve onaylarını aldığım danışman tercihlerim aşağıda sunulmuştur. Tez/dönem projesi çalışmamı yapmak üzere uygun görülen danışmanın/danışmanların atanması hususunda gereğini arz ederim.</w:t>
      </w:r>
      <w:r w:rsidRPr="00F227F6">
        <w:rPr>
          <w:rFonts w:ascii="Times New Roman" w:hAnsi="Times New Roman"/>
          <w:i/>
          <w:sz w:val="24"/>
          <w:szCs w:val="24"/>
        </w:rPr>
        <w:tab/>
      </w:r>
      <w:r w:rsidRPr="00F227F6">
        <w:rPr>
          <w:rFonts w:ascii="Times New Roman" w:hAnsi="Times New Roman"/>
          <w:i/>
          <w:sz w:val="24"/>
          <w:szCs w:val="24"/>
        </w:rPr>
        <w:tab/>
      </w:r>
      <w:r w:rsidRPr="00F227F6">
        <w:rPr>
          <w:rFonts w:ascii="Times New Roman" w:hAnsi="Times New Roman"/>
          <w:i/>
          <w:sz w:val="24"/>
          <w:szCs w:val="24"/>
        </w:rPr>
        <w:tab/>
      </w:r>
      <w:r w:rsidRPr="00F227F6">
        <w:rPr>
          <w:rFonts w:ascii="Times New Roman" w:hAnsi="Times New Roman"/>
          <w:i/>
          <w:sz w:val="24"/>
          <w:szCs w:val="24"/>
        </w:rPr>
        <w:tab/>
        <w:t xml:space="preserve">   </w:t>
      </w:r>
    </w:p>
    <w:p w14:paraId="04BF6634" w14:textId="29C8FD7E" w:rsidR="00CF1774" w:rsidRPr="00F227F6" w:rsidRDefault="00CF1774" w:rsidP="0031144A">
      <w:pPr>
        <w:spacing w:line="240" w:lineRule="auto"/>
        <w:ind w:left="7668" w:right="12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F227F6">
        <w:rPr>
          <w:rFonts w:ascii="Times New Roman" w:hAnsi="Times New Roman"/>
          <w:i/>
          <w:sz w:val="24"/>
          <w:szCs w:val="24"/>
        </w:rPr>
        <w:t>(</w:t>
      </w:r>
      <w:r w:rsidRPr="00F227F6">
        <w:rPr>
          <w:rFonts w:ascii="Times New Roman" w:hAnsi="Times New Roman"/>
          <w:b/>
          <w:i/>
          <w:sz w:val="24"/>
          <w:szCs w:val="24"/>
        </w:rPr>
        <w:t>İmza)</w:t>
      </w:r>
    </w:p>
    <w:p w14:paraId="3DC09A4E" w14:textId="1FB47055" w:rsidR="00CF1774" w:rsidRDefault="00CF1774" w:rsidP="0031144A">
      <w:pPr>
        <w:spacing w:line="240" w:lineRule="auto"/>
        <w:ind w:left="7668" w:right="12" w:firstLine="284"/>
        <w:jc w:val="center"/>
        <w:rPr>
          <w:rFonts w:ascii="Times New Roman" w:hAnsi="Times New Roman"/>
          <w:b/>
          <w:sz w:val="24"/>
          <w:szCs w:val="24"/>
        </w:rPr>
      </w:pPr>
      <w:r w:rsidRPr="00F227F6">
        <w:rPr>
          <w:rFonts w:ascii="Times New Roman" w:hAnsi="Times New Roman"/>
          <w:b/>
          <w:i/>
          <w:sz w:val="24"/>
          <w:szCs w:val="24"/>
        </w:rPr>
        <w:t>(Adı Soyadı)</w:t>
      </w:r>
    </w:p>
    <w:p w14:paraId="20EC7744" w14:textId="345C2F69" w:rsidR="00CF1774" w:rsidRPr="00F227F6" w:rsidRDefault="00CF1774" w:rsidP="00CF1774">
      <w:pPr>
        <w:tabs>
          <w:tab w:val="left" w:pos="851"/>
        </w:tabs>
        <w:spacing w:line="240" w:lineRule="auto"/>
        <w:ind w:right="12"/>
        <w:rPr>
          <w:rFonts w:ascii="Times New Roman" w:hAnsi="Times New Roman"/>
          <w:b/>
          <w:sz w:val="24"/>
          <w:szCs w:val="24"/>
        </w:rPr>
      </w:pPr>
      <w:r w:rsidRPr="00F227F6">
        <w:rPr>
          <w:rFonts w:ascii="Times New Roman" w:hAnsi="Times New Roman"/>
          <w:b/>
          <w:sz w:val="24"/>
          <w:szCs w:val="24"/>
        </w:rPr>
        <w:t>Planlanan Tez/Dönem Projesi Konusu:</w:t>
      </w:r>
    </w:p>
    <w:tbl>
      <w:tblPr>
        <w:tblStyle w:val="TabloKlavuzu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531"/>
        <w:gridCol w:w="3423"/>
        <w:gridCol w:w="3685"/>
      </w:tblGrid>
      <w:tr w:rsidR="00CF1774" w:rsidRPr="00F227F6" w14:paraId="2A518DCF" w14:textId="77777777" w:rsidTr="006E1A54">
        <w:trPr>
          <w:trHeight w:val="403"/>
        </w:trPr>
        <w:tc>
          <w:tcPr>
            <w:tcW w:w="10461" w:type="dxa"/>
            <w:gridSpan w:val="4"/>
            <w:vAlign w:val="center"/>
          </w:tcPr>
          <w:p w14:paraId="36DF29C0" w14:textId="206CC77E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Öğrenci Danışman Tercihi*</w:t>
            </w:r>
          </w:p>
        </w:tc>
      </w:tr>
      <w:tr w:rsidR="00CF1774" w:rsidRPr="00F227F6" w14:paraId="0592BC57" w14:textId="77777777" w:rsidTr="006E1A54">
        <w:trPr>
          <w:trHeight w:val="567"/>
        </w:trPr>
        <w:tc>
          <w:tcPr>
            <w:tcW w:w="822" w:type="dxa"/>
            <w:vAlign w:val="center"/>
          </w:tcPr>
          <w:p w14:paraId="1A3702FD" w14:textId="31DA6F97" w:rsidR="00CF1774" w:rsidRPr="00F227F6" w:rsidRDefault="00CF1774" w:rsidP="0031144A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531" w:type="dxa"/>
            <w:vAlign w:val="center"/>
          </w:tcPr>
          <w:p w14:paraId="4B7A537D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Öğretim Elemanının Unvanı-</w:t>
            </w:r>
          </w:p>
          <w:p w14:paraId="2EE1C95D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423" w:type="dxa"/>
            <w:vAlign w:val="center"/>
          </w:tcPr>
          <w:p w14:paraId="26F6BE4B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 xml:space="preserve">Görev Yaptığı Birim </w:t>
            </w:r>
            <w:r w:rsidRPr="00F227F6">
              <w:rPr>
                <w:rFonts w:ascii="Times New Roman" w:hAnsi="Times New Roman"/>
                <w:b/>
                <w:i/>
                <w:sz w:val="24"/>
                <w:szCs w:val="24"/>
              </w:rPr>
              <w:t>(Üniversite-Fakülte/Enstitü-Bölüm/Ana Bilim Dalı)</w:t>
            </w:r>
          </w:p>
        </w:tc>
        <w:tc>
          <w:tcPr>
            <w:tcW w:w="3685" w:type="dxa"/>
            <w:vAlign w:val="center"/>
          </w:tcPr>
          <w:p w14:paraId="62EEFDFD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Öğretim Elemanı Onayı</w:t>
            </w:r>
          </w:p>
        </w:tc>
      </w:tr>
      <w:tr w:rsidR="00CF1774" w:rsidRPr="00F227F6" w14:paraId="4B461F1F" w14:textId="77777777" w:rsidTr="006E1A54">
        <w:trPr>
          <w:trHeight w:val="626"/>
        </w:trPr>
        <w:tc>
          <w:tcPr>
            <w:tcW w:w="822" w:type="dxa"/>
            <w:vAlign w:val="center"/>
          </w:tcPr>
          <w:p w14:paraId="694FF885" w14:textId="0F215BF6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3BFDF8E2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</w:tcPr>
          <w:p w14:paraId="1941C587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1E0720" w14:textId="5D94DBFB" w:rsidR="00CF1774" w:rsidRPr="00BB473F" w:rsidRDefault="00CF1774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73F">
              <w:rPr>
                <w:rFonts w:ascii="Times New Roman" w:hAnsi="Times New Roman"/>
                <w:b/>
                <w:sz w:val="24"/>
                <w:szCs w:val="24"/>
              </w:rPr>
              <w:t>…/…/20….</w:t>
            </w:r>
          </w:p>
          <w:p w14:paraId="0DC1EA29" w14:textId="77777777" w:rsidR="00CF1774" w:rsidRPr="00BB473F" w:rsidRDefault="00CF1774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73F">
              <w:rPr>
                <w:rFonts w:ascii="Times New Roman" w:hAnsi="Times New Roman"/>
                <w:b/>
                <w:i/>
                <w:sz w:val="24"/>
                <w:szCs w:val="24"/>
              </w:rPr>
              <w:t>(İmza)</w:t>
            </w:r>
          </w:p>
          <w:p w14:paraId="2F04192A" w14:textId="15F74032" w:rsidR="0031144A" w:rsidRPr="00BB473F" w:rsidRDefault="0031144A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73F">
              <w:rPr>
                <w:rFonts w:ascii="Times New Roman" w:hAnsi="Times New Roman"/>
                <w:b/>
                <w:i/>
                <w:sz w:val="24"/>
                <w:szCs w:val="24"/>
              </w:rPr>
              <w:t>(Unvan-Adı ve Soyadı)</w:t>
            </w:r>
          </w:p>
        </w:tc>
      </w:tr>
      <w:tr w:rsidR="00CF1774" w:rsidRPr="00F227F6" w14:paraId="7D483EED" w14:textId="77777777" w:rsidTr="006E1A54">
        <w:trPr>
          <w:trHeight w:val="772"/>
        </w:trPr>
        <w:tc>
          <w:tcPr>
            <w:tcW w:w="822" w:type="dxa"/>
            <w:vAlign w:val="center"/>
          </w:tcPr>
          <w:p w14:paraId="5C24D14F" w14:textId="286E6C6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14:paraId="0B7EB6DE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</w:tcPr>
          <w:p w14:paraId="173A1D18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3A03D5" w14:textId="77777777" w:rsidR="00CF1774" w:rsidRPr="00BB473F" w:rsidRDefault="00CF1774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73F">
              <w:rPr>
                <w:rFonts w:ascii="Times New Roman" w:hAnsi="Times New Roman"/>
                <w:b/>
                <w:sz w:val="24"/>
                <w:szCs w:val="24"/>
              </w:rPr>
              <w:t>…/…/20….</w:t>
            </w:r>
          </w:p>
          <w:p w14:paraId="3EBE644D" w14:textId="397627D0" w:rsidR="00CF1774" w:rsidRPr="00BB473F" w:rsidRDefault="00CF1774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73F">
              <w:rPr>
                <w:rFonts w:ascii="Times New Roman" w:hAnsi="Times New Roman"/>
                <w:b/>
                <w:i/>
                <w:sz w:val="24"/>
                <w:szCs w:val="24"/>
              </w:rPr>
              <w:t>(İmza)</w:t>
            </w:r>
          </w:p>
          <w:p w14:paraId="32157C24" w14:textId="496682E0" w:rsidR="00CF1774" w:rsidRPr="00BB473F" w:rsidRDefault="0031144A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73F">
              <w:rPr>
                <w:rFonts w:ascii="Times New Roman" w:hAnsi="Times New Roman"/>
                <w:b/>
                <w:i/>
                <w:sz w:val="24"/>
                <w:szCs w:val="24"/>
              </w:rPr>
              <w:t>(Unvan-Adı ve Soyadı)</w:t>
            </w:r>
          </w:p>
        </w:tc>
      </w:tr>
    </w:tbl>
    <w:p w14:paraId="1138EDD2" w14:textId="1AD49EC7" w:rsidR="00CF1774" w:rsidRPr="00495C43" w:rsidRDefault="00CF1774" w:rsidP="00CF1774">
      <w:pPr>
        <w:tabs>
          <w:tab w:val="left" w:pos="851"/>
        </w:tabs>
        <w:spacing w:line="240" w:lineRule="auto"/>
        <w:ind w:right="12"/>
        <w:rPr>
          <w:rFonts w:ascii="Times New Roman" w:hAnsi="Times New Roman"/>
          <w:sz w:val="20"/>
          <w:szCs w:val="20"/>
        </w:rPr>
      </w:pPr>
      <w:r w:rsidRPr="00495C43">
        <w:rPr>
          <w:rFonts w:ascii="Times New Roman" w:hAnsi="Times New Roman"/>
          <w:b/>
          <w:sz w:val="20"/>
          <w:szCs w:val="20"/>
        </w:rPr>
        <w:t>*Öğrenci en az iki tez/proje danışmanı tercihi yapmalıdır.</w:t>
      </w:r>
      <w:r w:rsidRPr="00495C43">
        <w:rPr>
          <w:rFonts w:ascii="Times New Roman" w:hAnsi="Times New Roman"/>
          <w:sz w:val="20"/>
          <w:szCs w:val="20"/>
        </w:rPr>
        <w:t xml:space="preserve"> Danışman atamalarında nihai karar ilgili Ana Bilim Dalı Başkanlığının önerisi üzerine Enstitü Yönetim Kurulunca belirlendiğinden öğrencinin tercihleri dışında da danışman ataması yapılabileceği bilinecektir.</w:t>
      </w:r>
    </w:p>
    <w:tbl>
      <w:tblPr>
        <w:tblStyle w:val="TabloKlavuzu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3402"/>
        <w:gridCol w:w="3685"/>
      </w:tblGrid>
      <w:tr w:rsidR="00CF1774" w:rsidRPr="00F227F6" w14:paraId="5E365DFC" w14:textId="77777777" w:rsidTr="006E1A54">
        <w:trPr>
          <w:trHeight w:val="290"/>
        </w:trPr>
        <w:tc>
          <w:tcPr>
            <w:tcW w:w="10461" w:type="dxa"/>
            <w:gridSpan w:val="4"/>
            <w:vAlign w:val="center"/>
          </w:tcPr>
          <w:p w14:paraId="3592DD08" w14:textId="654578CB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Ana Bilim Dalı Başkanlığının Önerisi**</w:t>
            </w:r>
          </w:p>
        </w:tc>
      </w:tr>
      <w:tr w:rsidR="00CF1774" w:rsidRPr="00F227F6" w14:paraId="2B64A130" w14:textId="77777777" w:rsidTr="006E1A54">
        <w:trPr>
          <w:trHeight w:val="618"/>
        </w:trPr>
        <w:tc>
          <w:tcPr>
            <w:tcW w:w="822" w:type="dxa"/>
            <w:vAlign w:val="center"/>
          </w:tcPr>
          <w:p w14:paraId="66C083D5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552" w:type="dxa"/>
            <w:vAlign w:val="center"/>
          </w:tcPr>
          <w:p w14:paraId="028E62D1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Öğretim Elemanının Unvanı-Adı ve Soyadı</w:t>
            </w:r>
          </w:p>
        </w:tc>
        <w:tc>
          <w:tcPr>
            <w:tcW w:w="3402" w:type="dxa"/>
            <w:vAlign w:val="center"/>
          </w:tcPr>
          <w:p w14:paraId="2B7196A3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Görev Yaptığı Birim</w:t>
            </w:r>
          </w:p>
          <w:p w14:paraId="3FACB339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i/>
                <w:sz w:val="24"/>
                <w:szCs w:val="24"/>
              </w:rPr>
              <w:t>(Üniversite-Fakülte/Enstitü-Bölüm/Ana Bilim Dalı)</w:t>
            </w:r>
          </w:p>
        </w:tc>
        <w:tc>
          <w:tcPr>
            <w:tcW w:w="3685" w:type="dxa"/>
            <w:vAlign w:val="center"/>
          </w:tcPr>
          <w:p w14:paraId="5F64718A" w14:textId="0D88581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Ana Bilim Dalı Başkanı Onayı</w:t>
            </w:r>
          </w:p>
        </w:tc>
      </w:tr>
      <w:tr w:rsidR="00CF1774" w:rsidRPr="00F227F6" w14:paraId="5EF8CD0D" w14:textId="77777777" w:rsidTr="006E1A54">
        <w:trPr>
          <w:trHeight w:val="519"/>
        </w:trPr>
        <w:tc>
          <w:tcPr>
            <w:tcW w:w="822" w:type="dxa"/>
            <w:vAlign w:val="center"/>
          </w:tcPr>
          <w:p w14:paraId="4E88710C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365C58E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58BD83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A3B5545" w14:textId="08337758" w:rsidR="00CF1774" w:rsidRPr="00F227F6" w:rsidRDefault="00CF1774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sz w:val="24"/>
                <w:szCs w:val="24"/>
              </w:rPr>
              <w:t>…/…/20….</w:t>
            </w:r>
          </w:p>
          <w:p w14:paraId="1BA4574D" w14:textId="77777777" w:rsidR="00CF1774" w:rsidRPr="00F227F6" w:rsidRDefault="00CF1774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i/>
                <w:sz w:val="24"/>
                <w:szCs w:val="24"/>
              </w:rPr>
              <w:t>(İmza)</w:t>
            </w:r>
          </w:p>
          <w:p w14:paraId="0AD66BF8" w14:textId="7CB79480" w:rsidR="00CF1774" w:rsidRPr="00F227F6" w:rsidRDefault="00CF1774" w:rsidP="006E1A54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7F6">
              <w:rPr>
                <w:rFonts w:ascii="Times New Roman" w:hAnsi="Times New Roman"/>
                <w:b/>
                <w:i/>
                <w:sz w:val="24"/>
                <w:szCs w:val="24"/>
              </w:rPr>
              <w:t>(Unvan-Adı ve Soyadı)</w:t>
            </w:r>
          </w:p>
        </w:tc>
      </w:tr>
      <w:tr w:rsidR="00CF1774" w:rsidRPr="00F227F6" w14:paraId="693B3F95" w14:textId="77777777" w:rsidTr="006E1A54">
        <w:trPr>
          <w:trHeight w:val="557"/>
        </w:trPr>
        <w:tc>
          <w:tcPr>
            <w:tcW w:w="822" w:type="dxa"/>
            <w:vAlign w:val="center"/>
          </w:tcPr>
          <w:p w14:paraId="09DF6243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9C96574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45E710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ABE1512" w14:textId="77777777" w:rsidR="00CF1774" w:rsidRPr="00F227F6" w:rsidRDefault="00CF1774" w:rsidP="009A0249">
            <w:pPr>
              <w:tabs>
                <w:tab w:val="left" w:pos="851"/>
              </w:tabs>
              <w:ind w:right="1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AFCA32D" w14:textId="05E2180B" w:rsidR="00CF1774" w:rsidRPr="00495C43" w:rsidRDefault="00CF1774" w:rsidP="00CF1774">
      <w:pPr>
        <w:tabs>
          <w:tab w:val="left" w:pos="426"/>
        </w:tabs>
        <w:spacing w:line="240" w:lineRule="auto"/>
        <w:ind w:right="12"/>
        <w:rPr>
          <w:rFonts w:ascii="Times New Roman" w:hAnsi="Times New Roman"/>
          <w:b/>
          <w:sz w:val="20"/>
          <w:szCs w:val="20"/>
        </w:rPr>
      </w:pPr>
      <w:r w:rsidRPr="00F227F6">
        <w:rPr>
          <w:rFonts w:ascii="Times New Roman" w:hAnsi="Times New Roman"/>
          <w:b/>
          <w:sz w:val="24"/>
          <w:szCs w:val="24"/>
        </w:rPr>
        <w:t>**</w:t>
      </w:r>
      <w:r w:rsidR="001B34C2">
        <w:rPr>
          <w:rFonts w:ascii="Times New Roman" w:hAnsi="Times New Roman"/>
          <w:b/>
          <w:sz w:val="24"/>
          <w:szCs w:val="24"/>
        </w:rPr>
        <w:t>*</w:t>
      </w:r>
      <w:r w:rsidRPr="00495C43">
        <w:rPr>
          <w:rFonts w:ascii="Times New Roman" w:hAnsi="Times New Roman"/>
          <w:b/>
          <w:sz w:val="20"/>
          <w:szCs w:val="20"/>
        </w:rPr>
        <w:t>Ana Bilim Dalı Başkanlığı öğrenci tercihinden farklı bir tez/proje danışmanı önerisinde bulunabilir.</w:t>
      </w:r>
      <w:r w:rsidRPr="00495C43">
        <w:rPr>
          <w:rFonts w:ascii="Times New Roman" w:hAnsi="Times New Roman"/>
          <w:sz w:val="20"/>
          <w:szCs w:val="20"/>
        </w:rPr>
        <w:t xml:space="preserve"> Tez çalışmalarında tez çalışmasının niteliğine göre iki tez danışmanı da önerilebilir. </w:t>
      </w:r>
      <w:r w:rsidRPr="00495C43">
        <w:rPr>
          <w:rFonts w:ascii="Times New Roman" w:hAnsi="Times New Roman"/>
          <w:b/>
          <w:sz w:val="20"/>
          <w:szCs w:val="20"/>
        </w:rPr>
        <w:t>Danışman atamalarında nihai karar Enstitü Yönetim Kurulunca verilir.</w:t>
      </w:r>
    </w:p>
    <w:p w14:paraId="0C471F15" w14:textId="69DBF74E" w:rsidR="00F22C78" w:rsidRDefault="00F22C78" w:rsidP="00CF1774">
      <w:pPr>
        <w:tabs>
          <w:tab w:val="left" w:pos="426"/>
        </w:tabs>
        <w:spacing w:line="240" w:lineRule="auto"/>
        <w:ind w:right="1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Danışman atamaları, JSGA Güvenlik Bilimleri Enstitüsü Kuruluş, Görev ve Çalışma Esasları ile Lisansüstü Eğitim Öğretim Yönetmeliği’nin 46,52 ve 61’inci madde esaslarında yapılır.</w:t>
      </w:r>
    </w:p>
    <w:p w14:paraId="2455ECCC" w14:textId="0FA8884C" w:rsidR="00C4312C" w:rsidRDefault="00F22C78" w:rsidP="00CF1774">
      <w:pPr>
        <w:tabs>
          <w:tab w:val="left" w:pos="426"/>
        </w:tabs>
        <w:spacing w:line="240" w:lineRule="auto"/>
        <w:ind w:right="1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652A9D">
        <w:rPr>
          <w:rFonts w:ascii="Times New Roman" w:hAnsi="Times New Roman"/>
          <w:sz w:val="16"/>
          <w:szCs w:val="16"/>
        </w:rPr>
        <w:t>Tez/Proje danışmanı tezli</w:t>
      </w:r>
      <w:r w:rsidR="00A66CD5">
        <w:rPr>
          <w:rFonts w:ascii="Times New Roman" w:hAnsi="Times New Roman"/>
          <w:sz w:val="16"/>
          <w:szCs w:val="16"/>
        </w:rPr>
        <w:t xml:space="preserve"> </w:t>
      </w:r>
      <w:r w:rsidR="00652A9D">
        <w:rPr>
          <w:rFonts w:ascii="Times New Roman" w:hAnsi="Times New Roman"/>
          <w:sz w:val="16"/>
          <w:szCs w:val="16"/>
        </w:rPr>
        <w:t>/</w:t>
      </w:r>
      <w:r w:rsidR="00A66CD5">
        <w:rPr>
          <w:rFonts w:ascii="Times New Roman" w:hAnsi="Times New Roman"/>
          <w:sz w:val="16"/>
          <w:szCs w:val="16"/>
        </w:rPr>
        <w:t xml:space="preserve"> tezsiz</w:t>
      </w:r>
      <w:r w:rsidR="00652A9D">
        <w:rPr>
          <w:rFonts w:ascii="Times New Roman" w:hAnsi="Times New Roman"/>
          <w:sz w:val="16"/>
          <w:szCs w:val="16"/>
        </w:rPr>
        <w:t xml:space="preserve"> yüksek lisans eğitiminde en geç</w:t>
      </w:r>
      <w:r w:rsidR="00AB071C">
        <w:rPr>
          <w:rFonts w:ascii="Times New Roman" w:hAnsi="Times New Roman"/>
          <w:sz w:val="16"/>
          <w:szCs w:val="16"/>
        </w:rPr>
        <w:t xml:space="preserve"> birinci yarıyılın sonuna kadar, doktora eğitiminde en geç ikinci yarıyılın sonuna kadar Enstitü Yönetim Kurulu onayı ile atanır.</w:t>
      </w:r>
    </w:p>
    <w:p w14:paraId="224EE04C" w14:textId="163F6F86" w:rsidR="00F22C78" w:rsidRDefault="00C4312C" w:rsidP="00CF1774">
      <w:pPr>
        <w:tabs>
          <w:tab w:val="left" w:pos="426"/>
        </w:tabs>
        <w:spacing w:line="240" w:lineRule="auto"/>
        <w:ind w:right="12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Pr="00C4312C">
        <w:rPr>
          <w:rFonts w:ascii="Times New Roman" w:hAnsi="Times New Roman"/>
          <w:b/>
          <w:sz w:val="16"/>
          <w:szCs w:val="16"/>
        </w:rPr>
        <w:t>.Danışman atamalarında yapılması planlanan Tez/Dönem projesi çalışması doğrultusunda teklif edilen öğretim elemanlarının uzmanlık alanları ve danışmanlık yükleri dikkat</w:t>
      </w:r>
      <w:r>
        <w:rPr>
          <w:rFonts w:ascii="Times New Roman" w:hAnsi="Times New Roman"/>
          <w:b/>
          <w:sz w:val="16"/>
          <w:szCs w:val="16"/>
        </w:rPr>
        <w:t>e</w:t>
      </w:r>
      <w:r w:rsidRPr="00C4312C">
        <w:rPr>
          <w:rFonts w:ascii="Times New Roman" w:hAnsi="Times New Roman"/>
          <w:b/>
          <w:sz w:val="16"/>
          <w:szCs w:val="16"/>
        </w:rPr>
        <w:t xml:space="preserve"> alınır.</w:t>
      </w:r>
    </w:p>
    <w:p w14:paraId="1AA61FBB" w14:textId="2E88F870" w:rsidR="00C4312C" w:rsidRPr="00C4312C" w:rsidRDefault="00C4312C" w:rsidP="00CF1774">
      <w:pPr>
        <w:tabs>
          <w:tab w:val="left" w:pos="426"/>
        </w:tabs>
        <w:spacing w:line="240" w:lineRule="auto"/>
        <w:ind w:right="12"/>
        <w:rPr>
          <w:rFonts w:ascii="Times New Roman" w:hAnsi="Times New Roman"/>
          <w:sz w:val="24"/>
          <w:szCs w:val="24"/>
        </w:rPr>
      </w:pPr>
      <w:r w:rsidRPr="00C4312C"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 xml:space="preserve">Bu form öğrencinin danışman tercihlerini yapmasını müteakip </w:t>
      </w:r>
      <w:r w:rsidR="00271777">
        <w:rPr>
          <w:rFonts w:ascii="Times New Roman" w:hAnsi="Times New Roman"/>
          <w:sz w:val="16"/>
          <w:szCs w:val="16"/>
        </w:rPr>
        <w:t>ilgili Ana Bilim Dalı Başkanlığına teslim edilir ve Ana Bilim Dalı Başkanlığınca Başkanlığın önerisi belirtilerek E</w:t>
      </w:r>
      <w:r w:rsidR="003053D7">
        <w:rPr>
          <w:rFonts w:ascii="Times New Roman" w:hAnsi="Times New Roman"/>
          <w:sz w:val="16"/>
          <w:szCs w:val="16"/>
        </w:rPr>
        <w:t>n</w:t>
      </w:r>
      <w:bookmarkStart w:id="0" w:name="_GoBack"/>
      <w:bookmarkEnd w:id="0"/>
      <w:r w:rsidR="00271777">
        <w:rPr>
          <w:rFonts w:ascii="Times New Roman" w:hAnsi="Times New Roman"/>
          <w:sz w:val="16"/>
          <w:szCs w:val="16"/>
        </w:rPr>
        <w:t xml:space="preserve">stitü Yönetim </w:t>
      </w:r>
      <w:r w:rsidR="00BB473F">
        <w:rPr>
          <w:rFonts w:ascii="Times New Roman" w:hAnsi="Times New Roman"/>
          <w:sz w:val="16"/>
          <w:szCs w:val="16"/>
        </w:rPr>
        <w:t>K</w:t>
      </w:r>
      <w:r w:rsidR="00271777">
        <w:rPr>
          <w:rFonts w:ascii="Times New Roman" w:hAnsi="Times New Roman"/>
          <w:sz w:val="16"/>
          <w:szCs w:val="16"/>
        </w:rPr>
        <w:t>urulu gündemine alınmak üzere Eğitim ve Öğretim Şube Müdürlüğüne teslim edilir.</w:t>
      </w:r>
    </w:p>
    <w:p w14:paraId="790CE596" w14:textId="641868D2" w:rsidR="00CF1774" w:rsidRPr="00F227F6" w:rsidRDefault="00CF1774" w:rsidP="00CF1774">
      <w:pPr>
        <w:tabs>
          <w:tab w:val="left" w:pos="851"/>
        </w:tabs>
        <w:spacing w:line="240" w:lineRule="auto"/>
        <w:ind w:right="12"/>
        <w:rPr>
          <w:rFonts w:ascii="Times New Roman" w:hAnsi="Times New Roman"/>
          <w:b/>
          <w:sz w:val="24"/>
          <w:szCs w:val="24"/>
        </w:rPr>
      </w:pPr>
    </w:p>
    <w:p w14:paraId="7C52EB3D" w14:textId="49913E1E" w:rsidR="008F5795" w:rsidRDefault="0031144A" w:rsidP="0031144A">
      <w:pPr>
        <w:tabs>
          <w:tab w:val="left" w:pos="1358"/>
        </w:tabs>
      </w:pPr>
      <w:r>
        <w:tab/>
      </w:r>
    </w:p>
    <w:p w14:paraId="632B60EA" w14:textId="77777777" w:rsidR="008F5795" w:rsidRDefault="008F5795" w:rsidP="00032E55"/>
    <w:sectPr w:rsidR="008F5795" w:rsidSect="00A36BC0">
      <w:headerReference w:type="default" r:id="rId8"/>
      <w:footerReference w:type="default" r:id="rId9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C0A22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76DA9549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053D7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053D7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8B5E7F" w:rsidRPr="004D54F8" w14:paraId="031C8880" w14:textId="77777777" w:rsidTr="009848A4">
      <w:trPr>
        <w:trHeight w:val="465"/>
      </w:trPr>
      <w:tc>
        <w:tcPr>
          <w:tcW w:w="1555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EBB24F5" w14:textId="7AC2412C" w:rsidR="008B5E7F" w:rsidRPr="004D54F8" w:rsidRDefault="008B5E7F" w:rsidP="008B5E7F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DANIŞMAN TALEP FORMU</w:t>
          </w:r>
        </w:p>
      </w:tc>
      <w:tc>
        <w:tcPr>
          <w:tcW w:w="1800" w:type="dxa"/>
          <w:vAlign w:val="center"/>
        </w:tcPr>
        <w:p w14:paraId="4C85BD7E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41C37998" w14:textId="07B04A5F" w:rsidR="008B5E7F" w:rsidRDefault="008B5E7F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FR.007</w:t>
          </w:r>
        </w:p>
      </w:tc>
    </w:tr>
    <w:tr w:rsidR="008B5E7F" w:rsidRPr="004D54F8" w14:paraId="06A1FD27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A779372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8604445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027EC53" w14:textId="742CCFA6" w:rsidR="008B5E7F" w:rsidRDefault="00C83433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</w:p>
      </w:tc>
    </w:tr>
    <w:tr w:rsidR="008B5E7F" w:rsidRPr="004D54F8" w14:paraId="2F433232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F32D1A2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BA11F86" w14:textId="6339E38C" w:rsidR="004C7E28" w:rsidRDefault="004C7E28" w:rsidP="008B5E7F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8B5E7F" w:rsidRPr="004D54F8" w14:paraId="78DA5850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3FE96BD3" w14:textId="475000C2" w:rsidR="008B5E7F" w:rsidRPr="00417F50" w:rsidRDefault="008B5E7F" w:rsidP="008B5E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3053D7">
            <w:rPr>
              <w:rFonts w:ascii="Times New Roman" w:hAnsi="Times New Roman"/>
              <w:sz w:val="24"/>
              <w:szCs w:val="24"/>
            </w:rPr>
            <w:t>Doküman</w:t>
          </w:r>
          <w:r w:rsidRPr="002D3C4E">
            <w:rPr>
              <w:rFonts w:ascii="Times New Roman" w:hAnsi="Times New Roman"/>
              <w:sz w:val="24"/>
              <w:szCs w:val="24"/>
            </w:rPr>
            <w:t xml:space="preserve">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16CFE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777"/>
    <w:rsid w:val="002718EC"/>
    <w:rsid w:val="002761E4"/>
    <w:rsid w:val="00280D7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1C5C"/>
    <w:rsid w:val="002B2C0C"/>
    <w:rsid w:val="002B647E"/>
    <w:rsid w:val="002B6917"/>
    <w:rsid w:val="002C0E5C"/>
    <w:rsid w:val="002C5277"/>
    <w:rsid w:val="002C5420"/>
    <w:rsid w:val="002C790B"/>
    <w:rsid w:val="002D0960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3D7"/>
    <w:rsid w:val="00305D2F"/>
    <w:rsid w:val="003060CC"/>
    <w:rsid w:val="0031144A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856FC"/>
    <w:rsid w:val="00490248"/>
    <w:rsid w:val="00490CE8"/>
    <w:rsid w:val="004928AB"/>
    <w:rsid w:val="00495C43"/>
    <w:rsid w:val="004A04AF"/>
    <w:rsid w:val="004A136A"/>
    <w:rsid w:val="004B0D1D"/>
    <w:rsid w:val="004B2C5D"/>
    <w:rsid w:val="004B4BE8"/>
    <w:rsid w:val="004C17D7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6BC0"/>
    <w:rsid w:val="00A371ED"/>
    <w:rsid w:val="00A44078"/>
    <w:rsid w:val="00A45432"/>
    <w:rsid w:val="00A4777D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063"/>
    <w:rsid w:val="00A87C40"/>
    <w:rsid w:val="00A87CD0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2EF4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3433"/>
    <w:rsid w:val="00C846EA"/>
    <w:rsid w:val="00C873EC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D4B6B"/>
    <w:rsid w:val="00CE271B"/>
    <w:rsid w:val="00CE2A75"/>
    <w:rsid w:val="00CE3794"/>
    <w:rsid w:val="00CE79B6"/>
    <w:rsid w:val="00CF1190"/>
    <w:rsid w:val="00CF1774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66808"/>
    <w:rsid w:val="00D712F4"/>
    <w:rsid w:val="00D7762A"/>
    <w:rsid w:val="00D77E62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0E0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4C69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F8F5BA0"/>
  <w15:docId w15:val="{79672DE0-A72D-4B40-9227-E1205E7B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1CC0-076E-4264-B7AF-E21A0A6C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ÖZLEM AYKIN(GİH.SVL.ME.VER.HZ.KNT)(JGNK)</cp:lastModifiedBy>
  <cp:revision>46</cp:revision>
  <cp:lastPrinted>2022-03-28T13:06:00Z</cp:lastPrinted>
  <dcterms:created xsi:type="dcterms:W3CDTF">2021-11-11T10:49:00Z</dcterms:created>
  <dcterms:modified xsi:type="dcterms:W3CDTF">2022-09-28T11:41:00Z</dcterms:modified>
</cp:coreProperties>
</file>