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508" w:rsidRPr="00441C67" w:rsidRDefault="00A14508" w:rsidP="00A14508">
      <w:pPr>
        <w:rPr>
          <w:rFonts w:ascii="Arial" w:hAnsi="Arial" w:cs="Arial"/>
          <w:b/>
          <w:sz w:val="22"/>
          <w:szCs w:val="22"/>
        </w:rPr>
      </w:pPr>
    </w:p>
    <w:p w:rsidR="00250AE0" w:rsidRPr="00441C67" w:rsidRDefault="004E3343" w:rsidP="004E3343">
      <w:pPr>
        <w:jc w:val="center"/>
        <w:rPr>
          <w:rFonts w:ascii="Arial" w:hAnsi="Arial" w:cs="Arial"/>
          <w:b/>
          <w:sz w:val="22"/>
          <w:szCs w:val="22"/>
        </w:rPr>
      </w:pPr>
      <w:r w:rsidRPr="00441C67">
        <w:rPr>
          <w:rFonts w:ascii="Arial" w:hAnsi="Arial" w:cs="Arial"/>
          <w:b/>
          <w:sz w:val="22"/>
          <w:szCs w:val="22"/>
        </w:rPr>
        <w:t xml:space="preserve">DERS TANITIM </w:t>
      </w:r>
      <w:r w:rsidR="002D153F">
        <w:rPr>
          <w:rFonts w:ascii="Arial" w:hAnsi="Arial" w:cs="Arial"/>
          <w:b/>
          <w:sz w:val="22"/>
          <w:szCs w:val="22"/>
        </w:rPr>
        <w:t>FORMU</w:t>
      </w:r>
    </w:p>
    <w:p w:rsidR="004E3343" w:rsidRPr="00441C67" w:rsidRDefault="004E3343" w:rsidP="004E3343">
      <w:pPr>
        <w:jc w:val="cente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382"/>
        <w:gridCol w:w="1382"/>
        <w:gridCol w:w="1383"/>
        <w:gridCol w:w="1382"/>
        <w:gridCol w:w="1383"/>
      </w:tblGrid>
      <w:tr w:rsidR="00441C67" w:rsidRPr="00441C67" w:rsidTr="001508F7">
        <w:trPr>
          <w:trHeight w:val="607"/>
        </w:trPr>
        <w:tc>
          <w:tcPr>
            <w:tcW w:w="2988" w:type="dxa"/>
            <w:shd w:val="clear" w:color="auto" w:fill="auto"/>
            <w:vAlign w:val="center"/>
          </w:tcPr>
          <w:p w:rsidR="00250AE0" w:rsidRPr="00441C67" w:rsidRDefault="000D46EC" w:rsidP="001508F7">
            <w:pPr>
              <w:jc w:val="center"/>
              <w:rPr>
                <w:rFonts w:ascii="Arial" w:hAnsi="Arial" w:cs="Arial"/>
                <w:b/>
                <w:sz w:val="22"/>
                <w:szCs w:val="22"/>
              </w:rPr>
            </w:pPr>
            <w:r w:rsidRPr="00441C67">
              <w:rPr>
                <w:rFonts w:ascii="Arial" w:hAnsi="Arial" w:cs="Arial"/>
                <w:b/>
                <w:sz w:val="22"/>
                <w:szCs w:val="22"/>
              </w:rPr>
              <w:t>Dersin Adı</w:t>
            </w:r>
          </w:p>
        </w:tc>
        <w:tc>
          <w:tcPr>
            <w:tcW w:w="1382" w:type="dxa"/>
            <w:shd w:val="clear" w:color="auto" w:fill="auto"/>
            <w:vAlign w:val="center"/>
          </w:tcPr>
          <w:p w:rsidR="00250AE0" w:rsidRPr="00441C67" w:rsidRDefault="000D46EC" w:rsidP="001508F7">
            <w:pPr>
              <w:jc w:val="center"/>
              <w:rPr>
                <w:rFonts w:ascii="Arial" w:hAnsi="Arial" w:cs="Arial"/>
                <w:b/>
                <w:sz w:val="22"/>
                <w:szCs w:val="22"/>
              </w:rPr>
            </w:pPr>
            <w:r w:rsidRPr="00441C67">
              <w:rPr>
                <w:rFonts w:ascii="Arial" w:hAnsi="Arial" w:cs="Arial"/>
                <w:b/>
                <w:sz w:val="22"/>
                <w:szCs w:val="22"/>
              </w:rPr>
              <w:t>Kodu</w:t>
            </w:r>
          </w:p>
        </w:tc>
        <w:tc>
          <w:tcPr>
            <w:tcW w:w="1382" w:type="dxa"/>
            <w:shd w:val="clear" w:color="auto" w:fill="auto"/>
            <w:vAlign w:val="center"/>
          </w:tcPr>
          <w:p w:rsidR="00250AE0" w:rsidRPr="00441C67" w:rsidRDefault="00342E3D" w:rsidP="001508F7">
            <w:pPr>
              <w:jc w:val="center"/>
              <w:rPr>
                <w:rFonts w:ascii="Arial" w:hAnsi="Arial" w:cs="Arial"/>
                <w:b/>
                <w:sz w:val="22"/>
                <w:szCs w:val="22"/>
              </w:rPr>
            </w:pPr>
            <w:r w:rsidRPr="00441C67">
              <w:rPr>
                <w:rFonts w:ascii="Arial" w:hAnsi="Arial" w:cs="Arial"/>
                <w:b/>
                <w:sz w:val="22"/>
                <w:szCs w:val="22"/>
              </w:rPr>
              <w:t>Sınıf</w:t>
            </w:r>
            <w:r w:rsidR="000D46EC" w:rsidRPr="00441C67">
              <w:rPr>
                <w:rFonts w:ascii="Arial" w:hAnsi="Arial" w:cs="Arial"/>
                <w:b/>
                <w:sz w:val="22"/>
                <w:szCs w:val="22"/>
              </w:rPr>
              <w:t xml:space="preserve"> / Y.Y.</w:t>
            </w:r>
          </w:p>
        </w:tc>
        <w:tc>
          <w:tcPr>
            <w:tcW w:w="1383" w:type="dxa"/>
            <w:shd w:val="clear" w:color="auto" w:fill="auto"/>
            <w:vAlign w:val="center"/>
          </w:tcPr>
          <w:p w:rsidR="000D46EC" w:rsidRPr="00441C67" w:rsidRDefault="000D46EC" w:rsidP="001508F7">
            <w:pPr>
              <w:jc w:val="center"/>
              <w:rPr>
                <w:rFonts w:ascii="Arial" w:hAnsi="Arial" w:cs="Arial"/>
                <w:b/>
                <w:sz w:val="22"/>
                <w:szCs w:val="22"/>
              </w:rPr>
            </w:pPr>
            <w:r w:rsidRPr="00441C67">
              <w:rPr>
                <w:rFonts w:ascii="Arial" w:hAnsi="Arial" w:cs="Arial"/>
                <w:b/>
                <w:sz w:val="22"/>
                <w:szCs w:val="22"/>
              </w:rPr>
              <w:t>Ders Saati</w:t>
            </w:r>
          </w:p>
          <w:p w:rsidR="00250AE0" w:rsidRPr="00441C67" w:rsidRDefault="000D46EC" w:rsidP="001508F7">
            <w:pPr>
              <w:jc w:val="center"/>
              <w:rPr>
                <w:rFonts w:ascii="Arial" w:hAnsi="Arial" w:cs="Arial"/>
                <w:b/>
                <w:sz w:val="22"/>
                <w:szCs w:val="22"/>
              </w:rPr>
            </w:pPr>
            <w:r w:rsidRPr="00441C67">
              <w:rPr>
                <w:rFonts w:ascii="Arial" w:hAnsi="Arial" w:cs="Arial"/>
                <w:b/>
                <w:sz w:val="22"/>
                <w:szCs w:val="22"/>
              </w:rPr>
              <w:t>(</w:t>
            </w:r>
            <w:r w:rsidR="00342E3D" w:rsidRPr="00441C67">
              <w:rPr>
                <w:rFonts w:ascii="Arial" w:hAnsi="Arial" w:cs="Arial"/>
                <w:b/>
                <w:sz w:val="22"/>
                <w:szCs w:val="22"/>
              </w:rPr>
              <w:t>T</w:t>
            </w:r>
            <w:r w:rsidRPr="00441C67">
              <w:rPr>
                <w:rFonts w:ascii="Arial" w:hAnsi="Arial" w:cs="Arial"/>
                <w:b/>
                <w:sz w:val="22"/>
                <w:szCs w:val="22"/>
              </w:rPr>
              <w:t>+U+L)</w:t>
            </w:r>
          </w:p>
        </w:tc>
        <w:tc>
          <w:tcPr>
            <w:tcW w:w="1382" w:type="dxa"/>
            <w:shd w:val="clear" w:color="auto" w:fill="auto"/>
            <w:vAlign w:val="center"/>
          </w:tcPr>
          <w:p w:rsidR="00250AE0" w:rsidRPr="00441C67" w:rsidRDefault="000D46EC" w:rsidP="001508F7">
            <w:pPr>
              <w:jc w:val="center"/>
              <w:rPr>
                <w:rFonts w:ascii="Arial" w:hAnsi="Arial" w:cs="Arial"/>
                <w:b/>
                <w:sz w:val="22"/>
                <w:szCs w:val="22"/>
              </w:rPr>
            </w:pPr>
            <w:r w:rsidRPr="00441C67">
              <w:rPr>
                <w:rFonts w:ascii="Arial" w:hAnsi="Arial" w:cs="Arial"/>
                <w:b/>
                <w:sz w:val="22"/>
                <w:szCs w:val="22"/>
              </w:rPr>
              <w:t>Kredi</w:t>
            </w:r>
          </w:p>
        </w:tc>
        <w:tc>
          <w:tcPr>
            <w:tcW w:w="1383" w:type="dxa"/>
            <w:shd w:val="clear" w:color="auto" w:fill="auto"/>
            <w:vAlign w:val="center"/>
          </w:tcPr>
          <w:p w:rsidR="00250AE0" w:rsidRPr="00441C67" w:rsidRDefault="000D46EC" w:rsidP="001508F7">
            <w:pPr>
              <w:jc w:val="center"/>
              <w:rPr>
                <w:rFonts w:ascii="Arial" w:hAnsi="Arial" w:cs="Arial"/>
                <w:b/>
                <w:sz w:val="22"/>
                <w:szCs w:val="22"/>
              </w:rPr>
            </w:pPr>
            <w:r w:rsidRPr="00441C67">
              <w:rPr>
                <w:rFonts w:ascii="Arial" w:hAnsi="Arial" w:cs="Arial"/>
                <w:b/>
                <w:sz w:val="22"/>
                <w:szCs w:val="22"/>
              </w:rPr>
              <w:t>AKTS</w:t>
            </w:r>
          </w:p>
        </w:tc>
      </w:tr>
      <w:tr w:rsidR="00441C67" w:rsidRPr="00441C67" w:rsidTr="001508F7">
        <w:trPr>
          <w:trHeight w:val="544"/>
        </w:trPr>
        <w:tc>
          <w:tcPr>
            <w:tcW w:w="2988" w:type="dxa"/>
            <w:shd w:val="clear" w:color="auto" w:fill="auto"/>
            <w:vAlign w:val="center"/>
          </w:tcPr>
          <w:p w:rsidR="00250AE0" w:rsidRPr="00441C67" w:rsidRDefault="00687F57" w:rsidP="00BC5AE5">
            <w:pPr>
              <w:jc w:val="center"/>
              <w:rPr>
                <w:rFonts w:ascii="Arial" w:hAnsi="Arial" w:cs="Arial"/>
                <w:sz w:val="22"/>
                <w:szCs w:val="22"/>
              </w:rPr>
            </w:pPr>
            <w:r w:rsidRPr="00441C67">
              <w:rPr>
                <w:rFonts w:ascii="Arial" w:hAnsi="Arial" w:cs="Arial"/>
                <w:sz w:val="22"/>
                <w:szCs w:val="22"/>
              </w:rPr>
              <w:t xml:space="preserve">TÜRK </w:t>
            </w:r>
            <w:r w:rsidR="008D7864" w:rsidRPr="00441C67">
              <w:rPr>
                <w:rFonts w:ascii="Arial" w:hAnsi="Arial" w:cs="Arial"/>
                <w:sz w:val="22"/>
                <w:szCs w:val="22"/>
              </w:rPr>
              <w:t>CEZA HUKUKU GENEL HÜKÜMLER</w:t>
            </w:r>
            <w:r w:rsidR="009C6533">
              <w:rPr>
                <w:rFonts w:ascii="Arial" w:hAnsi="Arial" w:cs="Arial"/>
                <w:sz w:val="22"/>
                <w:szCs w:val="22"/>
              </w:rPr>
              <w:t xml:space="preserve"> (YÜZYÜZE EĞİTİM)</w:t>
            </w:r>
          </w:p>
        </w:tc>
        <w:tc>
          <w:tcPr>
            <w:tcW w:w="1382" w:type="dxa"/>
            <w:shd w:val="clear" w:color="auto" w:fill="auto"/>
            <w:vAlign w:val="center"/>
          </w:tcPr>
          <w:p w:rsidR="00250AE0" w:rsidRPr="00441C67" w:rsidRDefault="00250AE0" w:rsidP="000F3D39">
            <w:pPr>
              <w:jc w:val="center"/>
              <w:rPr>
                <w:rFonts w:ascii="Arial" w:hAnsi="Arial" w:cs="Arial"/>
                <w:sz w:val="22"/>
                <w:szCs w:val="22"/>
              </w:rPr>
            </w:pPr>
          </w:p>
        </w:tc>
        <w:tc>
          <w:tcPr>
            <w:tcW w:w="1382" w:type="dxa"/>
            <w:shd w:val="clear" w:color="auto" w:fill="auto"/>
            <w:vAlign w:val="center"/>
          </w:tcPr>
          <w:p w:rsidR="00250AE0" w:rsidRPr="00441C67" w:rsidRDefault="009B33DC" w:rsidP="009B33DC">
            <w:pPr>
              <w:jc w:val="center"/>
              <w:rPr>
                <w:rFonts w:ascii="Arial" w:hAnsi="Arial" w:cs="Arial"/>
                <w:sz w:val="22"/>
                <w:szCs w:val="22"/>
              </w:rPr>
            </w:pPr>
            <w:r w:rsidRPr="00441C67">
              <w:rPr>
                <w:rFonts w:ascii="Arial" w:hAnsi="Arial" w:cs="Arial"/>
                <w:sz w:val="22"/>
                <w:szCs w:val="22"/>
              </w:rPr>
              <w:t>1</w:t>
            </w:r>
            <w:r w:rsidR="008D7864" w:rsidRPr="00441C67">
              <w:rPr>
                <w:rFonts w:ascii="Arial" w:hAnsi="Arial" w:cs="Arial"/>
                <w:sz w:val="22"/>
                <w:szCs w:val="22"/>
              </w:rPr>
              <w:t>/</w:t>
            </w:r>
            <w:r w:rsidRPr="00441C67">
              <w:rPr>
                <w:rFonts w:ascii="Arial" w:hAnsi="Arial" w:cs="Arial"/>
                <w:sz w:val="22"/>
                <w:szCs w:val="22"/>
              </w:rPr>
              <w:t>BAHAR</w:t>
            </w:r>
          </w:p>
        </w:tc>
        <w:tc>
          <w:tcPr>
            <w:tcW w:w="1383" w:type="dxa"/>
            <w:shd w:val="clear" w:color="auto" w:fill="auto"/>
            <w:vAlign w:val="center"/>
          </w:tcPr>
          <w:p w:rsidR="00250AE0" w:rsidRPr="00441C67" w:rsidRDefault="009C6533" w:rsidP="009B33DC">
            <w:pPr>
              <w:jc w:val="center"/>
              <w:rPr>
                <w:rFonts w:ascii="Arial" w:hAnsi="Arial" w:cs="Arial"/>
                <w:sz w:val="22"/>
                <w:szCs w:val="22"/>
              </w:rPr>
            </w:pPr>
            <w:r>
              <w:rPr>
                <w:rFonts w:ascii="Arial" w:hAnsi="Arial" w:cs="Arial"/>
                <w:sz w:val="22"/>
                <w:szCs w:val="22"/>
              </w:rPr>
              <w:t>36</w:t>
            </w:r>
            <w:r w:rsidR="00E76AB1" w:rsidRPr="00441C67">
              <w:rPr>
                <w:rFonts w:ascii="Arial" w:hAnsi="Arial" w:cs="Arial"/>
                <w:sz w:val="22"/>
                <w:szCs w:val="22"/>
              </w:rPr>
              <w:t>+0+0</w:t>
            </w:r>
          </w:p>
        </w:tc>
        <w:tc>
          <w:tcPr>
            <w:tcW w:w="1382" w:type="dxa"/>
            <w:shd w:val="clear" w:color="auto" w:fill="auto"/>
            <w:vAlign w:val="center"/>
          </w:tcPr>
          <w:p w:rsidR="00250AE0" w:rsidRPr="00441C67" w:rsidRDefault="00441C67" w:rsidP="001508F7">
            <w:pPr>
              <w:jc w:val="center"/>
              <w:rPr>
                <w:rFonts w:ascii="Arial" w:hAnsi="Arial" w:cs="Arial"/>
                <w:sz w:val="22"/>
                <w:szCs w:val="22"/>
              </w:rPr>
            </w:pPr>
            <w:r>
              <w:rPr>
                <w:rFonts w:ascii="Arial" w:hAnsi="Arial" w:cs="Arial"/>
                <w:sz w:val="22"/>
                <w:szCs w:val="22"/>
              </w:rPr>
              <w:t>2</w:t>
            </w:r>
          </w:p>
        </w:tc>
        <w:tc>
          <w:tcPr>
            <w:tcW w:w="1383" w:type="dxa"/>
            <w:shd w:val="clear" w:color="auto" w:fill="auto"/>
            <w:vAlign w:val="center"/>
          </w:tcPr>
          <w:p w:rsidR="00250AE0" w:rsidRPr="00441C67" w:rsidRDefault="00441C67" w:rsidP="00871768">
            <w:pPr>
              <w:jc w:val="center"/>
              <w:rPr>
                <w:rFonts w:ascii="Arial" w:hAnsi="Arial" w:cs="Arial"/>
                <w:sz w:val="22"/>
                <w:szCs w:val="22"/>
              </w:rPr>
            </w:pPr>
            <w:r>
              <w:rPr>
                <w:rFonts w:ascii="Arial" w:hAnsi="Arial" w:cs="Arial"/>
                <w:sz w:val="22"/>
                <w:szCs w:val="22"/>
              </w:rPr>
              <w:t>3</w:t>
            </w:r>
          </w:p>
        </w:tc>
      </w:tr>
    </w:tbl>
    <w:p w:rsidR="004E3343" w:rsidRPr="00441C67" w:rsidRDefault="004E3343">
      <w:pPr>
        <w:rPr>
          <w:rFonts w:ascii="Arial" w:hAnsi="Arial" w:cs="Arial"/>
          <w:sz w:val="22"/>
          <w:szCs w:val="22"/>
        </w:rPr>
      </w:pPr>
    </w:p>
    <w:p w:rsidR="00091C01" w:rsidRPr="00441C67" w:rsidRDefault="00091C01">
      <w:pPr>
        <w:rPr>
          <w:rFonts w:ascii="Arial" w:hAnsi="Arial" w:cs="Arial"/>
          <w:sz w:val="22"/>
          <w:szCs w:val="22"/>
        </w:rPr>
      </w:pPr>
    </w:p>
    <w:p w:rsidR="00091C01" w:rsidRPr="00441C67" w:rsidRDefault="00091C01">
      <w:pPr>
        <w:rPr>
          <w:rFonts w:ascii="Arial" w:hAnsi="Arial" w:cs="Arial"/>
          <w:sz w:val="22"/>
          <w:szCs w:val="22"/>
        </w:rPr>
      </w:pP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83"/>
        <w:gridCol w:w="7529"/>
      </w:tblGrid>
      <w:tr w:rsidR="00441C67" w:rsidRPr="00441C67" w:rsidTr="001508F7">
        <w:trPr>
          <w:trHeight w:val="397"/>
        </w:trPr>
        <w:tc>
          <w:tcPr>
            <w:tcW w:w="2088" w:type="dxa"/>
            <w:shd w:val="clear" w:color="auto" w:fill="auto"/>
            <w:vAlign w:val="center"/>
          </w:tcPr>
          <w:p w:rsidR="00250AE0" w:rsidRPr="00441C67" w:rsidRDefault="00250AE0" w:rsidP="000D46EC">
            <w:pPr>
              <w:rPr>
                <w:rFonts w:ascii="Arial" w:hAnsi="Arial" w:cs="Arial"/>
                <w:sz w:val="22"/>
                <w:szCs w:val="22"/>
              </w:rPr>
            </w:pPr>
            <w:r w:rsidRPr="00441C67">
              <w:rPr>
                <w:rFonts w:ascii="Arial" w:hAnsi="Arial" w:cs="Arial"/>
                <w:b/>
                <w:bCs/>
                <w:sz w:val="22"/>
                <w:szCs w:val="22"/>
              </w:rPr>
              <w:t>Dersin Dili</w:t>
            </w:r>
          </w:p>
        </w:tc>
        <w:tc>
          <w:tcPr>
            <w:tcW w:w="283"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250AE0" w:rsidRPr="00441C67" w:rsidRDefault="00BC0A73" w:rsidP="000D46EC">
            <w:pPr>
              <w:rPr>
                <w:rFonts w:ascii="Arial" w:hAnsi="Arial" w:cs="Arial"/>
                <w:sz w:val="22"/>
                <w:szCs w:val="22"/>
              </w:rPr>
            </w:pPr>
            <w:r w:rsidRPr="00441C67">
              <w:rPr>
                <w:rFonts w:ascii="Arial" w:hAnsi="Arial" w:cs="Arial"/>
                <w:sz w:val="22"/>
                <w:szCs w:val="22"/>
              </w:rPr>
              <w:t>Türkçe</w:t>
            </w:r>
          </w:p>
        </w:tc>
      </w:tr>
      <w:tr w:rsidR="00441C67" w:rsidRPr="00441C67" w:rsidTr="001508F7">
        <w:trPr>
          <w:trHeight w:val="397"/>
        </w:trPr>
        <w:tc>
          <w:tcPr>
            <w:tcW w:w="2088" w:type="dxa"/>
            <w:shd w:val="clear" w:color="auto" w:fill="auto"/>
            <w:vAlign w:val="center"/>
          </w:tcPr>
          <w:p w:rsidR="00250AE0" w:rsidRPr="00441C67" w:rsidRDefault="00250AE0" w:rsidP="000D46EC">
            <w:pPr>
              <w:rPr>
                <w:rFonts w:ascii="Arial" w:hAnsi="Arial" w:cs="Arial"/>
                <w:sz w:val="22"/>
                <w:szCs w:val="22"/>
              </w:rPr>
            </w:pPr>
            <w:r w:rsidRPr="00441C67">
              <w:rPr>
                <w:rFonts w:ascii="Arial" w:hAnsi="Arial" w:cs="Arial"/>
                <w:b/>
                <w:bCs/>
                <w:sz w:val="22"/>
                <w:szCs w:val="22"/>
              </w:rPr>
              <w:t>Dersin Seviyesi</w:t>
            </w:r>
          </w:p>
        </w:tc>
        <w:tc>
          <w:tcPr>
            <w:tcW w:w="283"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250AE0" w:rsidRPr="00441C67" w:rsidRDefault="00BC0A73" w:rsidP="000D46EC">
            <w:pPr>
              <w:rPr>
                <w:rFonts w:ascii="Arial" w:hAnsi="Arial" w:cs="Arial"/>
                <w:sz w:val="22"/>
                <w:szCs w:val="22"/>
              </w:rPr>
            </w:pPr>
            <w:r w:rsidRPr="00441C67">
              <w:rPr>
                <w:rFonts w:ascii="Arial" w:hAnsi="Arial" w:cs="Arial"/>
                <w:sz w:val="22"/>
                <w:szCs w:val="22"/>
              </w:rPr>
              <w:t>Lisans, Zorunlu</w:t>
            </w:r>
          </w:p>
        </w:tc>
      </w:tr>
      <w:tr w:rsidR="00441C67" w:rsidRPr="00441C67" w:rsidTr="001508F7">
        <w:trPr>
          <w:trHeight w:val="397"/>
        </w:trPr>
        <w:tc>
          <w:tcPr>
            <w:tcW w:w="2088" w:type="dxa"/>
            <w:shd w:val="clear" w:color="auto" w:fill="auto"/>
            <w:vAlign w:val="center"/>
          </w:tcPr>
          <w:p w:rsidR="00250AE0" w:rsidRPr="00441C67" w:rsidRDefault="00250AE0" w:rsidP="000D46EC">
            <w:pPr>
              <w:rPr>
                <w:rFonts w:ascii="Arial" w:hAnsi="Arial" w:cs="Arial"/>
                <w:sz w:val="22"/>
                <w:szCs w:val="22"/>
              </w:rPr>
            </w:pPr>
            <w:r w:rsidRPr="00441C67">
              <w:rPr>
                <w:rFonts w:ascii="Arial" w:hAnsi="Arial" w:cs="Arial"/>
                <w:b/>
                <w:bCs/>
                <w:sz w:val="22"/>
                <w:szCs w:val="22"/>
              </w:rPr>
              <w:t>Dersin Önkoşulu</w:t>
            </w:r>
          </w:p>
        </w:tc>
        <w:tc>
          <w:tcPr>
            <w:tcW w:w="283"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250AE0" w:rsidRPr="00441C67" w:rsidRDefault="00A11699" w:rsidP="000D46EC">
            <w:pPr>
              <w:rPr>
                <w:rFonts w:ascii="Arial" w:hAnsi="Arial" w:cs="Arial"/>
                <w:sz w:val="22"/>
                <w:szCs w:val="22"/>
              </w:rPr>
            </w:pPr>
            <w:r w:rsidRPr="00441C67">
              <w:rPr>
                <w:rFonts w:ascii="Arial" w:hAnsi="Arial" w:cs="Arial"/>
                <w:sz w:val="22"/>
                <w:szCs w:val="22"/>
              </w:rPr>
              <w:t>Hukuka giriş dersi almış olmak.</w:t>
            </w:r>
          </w:p>
        </w:tc>
      </w:tr>
      <w:tr w:rsidR="00441C67" w:rsidRPr="00441C67" w:rsidTr="001508F7">
        <w:trPr>
          <w:trHeight w:val="632"/>
        </w:trPr>
        <w:tc>
          <w:tcPr>
            <w:tcW w:w="2088"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b/>
                <w:bCs/>
                <w:sz w:val="22"/>
                <w:szCs w:val="22"/>
              </w:rPr>
              <w:t>Dersin Öğretim Elemanları</w:t>
            </w:r>
          </w:p>
        </w:tc>
        <w:tc>
          <w:tcPr>
            <w:tcW w:w="283"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D948BC" w:rsidRPr="00441C67" w:rsidRDefault="00D948BC" w:rsidP="00EB0F4B">
            <w:pPr>
              <w:rPr>
                <w:rFonts w:ascii="Arial" w:hAnsi="Arial" w:cs="Arial"/>
                <w:sz w:val="22"/>
                <w:szCs w:val="22"/>
              </w:rPr>
            </w:pPr>
          </w:p>
        </w:tc>
      </w:tr>
      <w:tr w:rsidR="00441C67" w:rsidRPr="00441C67" w:rsidTr="007C60E0">
        <w:trPr>
          <w:trHeight w:val="1383"/>
        </w:trPr>
        <w:tc>
          <w:tcPr>
            <w:tcW w:w="2088"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b/>
                <w:bCs/>
                <w:sz w:val="22"/>
                <w:szCs w:val="22"/>
              </w:rPr>
              <w:t>Dersin Amacı</w:t>
            </w:r>
          </w:p>
        </w:tc>
        <w:tc>
          <w:tcPr>
            <w:tcW w:w="283" w:type="dxa"/>
            <w:shd w:val="clear" w:color="auto" w:fill="auto"/>
            <w:vAlign w:val="center"/>
          </w:tcPr>
          <w:p w:rsidR="00250AE0"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BE0A95" w:rsidRPr="00441C67" w:rsidRDefault="008D7864" w:rsidP="00A11699">
            <w:pPr>
              <w:jc w:val="both"/>
              <w:rPr>
                <w:rFonts w:ascii="Arial" w:hAnsi="Arial" w:cs="Arial"/>
                <w:sz w:val="22"/>
                <w:szCs w:val="22"/>
              </w:rPr>
            </w:pPr>
            <w:r w:rsidRPr="00441C67">
              <w:rPr>
                <w:rFonts w:ascii="Arial" w:hAnsi="Arial" w:cs="Arial"/>
                <w:sz w:val="22"/>
                <w:szCs w:val="22"/>
              </w:rPr>
              <w:t xml:space="preserve">Bu dersin amacı, </w:t>
            </w:r>
            <w:r w:rsidR="00A11699" w:rsidRPr="00441C67">
              <w:rPr>
                <w:rFonts w:ascii="Arial" w:hAnsi="Arial" w:cs="Arial"/>
                <w:sz w:val="22"/>
                <w:szCs w:val="22"/>
              </w:rPr>
              <w:t xml:space="preserve">ceza hukukunun esaslarını ve </w:t>
            </w:r>
            <w:r w:rsidRPr="00441C67">
              <w:rPr>
                <w:rFonts w:ascii="Arial" w:hAnsi="Arial" w:cs="Arial"/>
                <w:sz w:val="22"/>
                <w:szCs w:val="22"/>
              </w:rPr>
              <w:t xml:space="preserve">5237 Sayılı Türk Ceza Kanununun </w:t>
            </w:r>
            <w:r w:rsidR="00A11699" w:rsidRPr="00441C67">
              <w:rPr>
                <w:rFonts w:ascii="Arial" w:hAnsi="Arial" w:cs="Arial"/>
                <w:sz w:val="22"/>
                <w:szCs w:val="22"/>
              </w:rPr>
              <w:t xml:space="preserve">temel kavramları ile </w:t>
            </w:r>
            <w:r w:rsidRPr="00441C67">
              <w:rPr>
                <w:rFonts w:ascii="Arial" w:hAnsi="Arial" w:cs="Arial"/>
                <w:sz w:val="22"/>
                <w:szCs w:val="22"/>
              </w:rPr>
              <w:t>genel hükümleri</w:t>
            </w:r>
            <w:r w:rsidR="00A11699" w:rsidRPr="00441C67">
              <w:rPr>
                <w:rFonts w:ascii="Arial" w:hAnsi="Arial" w:cs="Arial"/>
                <w:sz w:val="22"/>
                <w:szCs w:val="22"/>
              </w:rPr>
              <w:t>ni</w:t>
            </w:r>
            <w:r w:rsidRPr="00441C67">
              <w:rPr>
                <w:rFonts w:ascii="Arial" w:hAnsi="Arial" w:cs="Arial"/>
                <w:sz w:val="22"/>
                <w:szCs w:val="22"/>
              </w:rPr>
              <w:t xml:space="preserve"> öğretmektir.</w:t>
            </w:r>
          </w:p>
        </w:tc>
      </w:tr>
      <w:tr w:rsidR="00441C67" w:rsidRPr="00441C67" w:rsidTr="007C60E0">
        <w:trPr>
          <w:trHeight w:val="1402"/>
        </w:trPr>
        <w:tc>
          <w:tcPr>
            <w:tcW w:w="2088" w:type="dxa"/>
            <w:shd w:val="clear" w:color="auto" w:fill="auto"/>
            <w:vAlign w:val="center"/>
          </w:tcPr>
          <w:p w:rsidR="007F4842" w:rsidRPr="00441C67" w:rsidRDefault="007F4842" w:rsidP="000D46EC">
            <w:pPr>
              <w:rPr>
                <w:rFonts w:ascii="Arial" w:hAnsi="Arial" w:cs="Arial"/>
                <w:b/>
                <w:bCs/>
                <w:sz w:val="22"/>
                <w:szCs w:val="22"/>
              </w:rPr>
            </w:pPr>
            <w:r w:rsidRPr="00441C67">
              <w:rPr>
                <w:rFonts w:ascii="Arial" w:hAnsi="Arial" w:cs="Arial"/>
                <w:b/>
                <w:bCs/>
                <w:sz w:val="22"/>
                <w:szCs w:val="22"/>
              </w:rPr>
              <w:t>Dersin Öğrenme Çıktıları</w:t>
            </w:r>
          </w:p>
        </w:tc>
        <w:tc>
          <w:tcPr>
            <w:tcW w:w="283" w:type="dxa"/>
            <w:shd w:val="clear" w:color="auto" w:fill="auto"/>
            <w:vAlign w:val="center"/>
          </w:tcPr>
          <w:p w:rsidR="007F4842"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C72D44" w:rsidRPr="00441C67" w:rsidRDefault="00C72D44" w:rsidP="00C72D44">
            <w:pPr>
              <w:rPr>
                <w:rFonts w:ascii="Arial" w:eastAsia="Calibri" w:hAnsi="Arial" w:cs="Arial"/>
                <w:sz w:val="22"/>
                <w:szCs w:val="22"/>
              </w:rPr>
            </w:pPr>
            <w:r w:rsidRPr="00441C67">
              <w:rPr>
                <w:rFonts w:ascii="Arial" w:eastAsia="Calibri" w:hAnsi="Arial" w:cs="Arial"/>
                <w:sz w:val="22"/>
                <w:szCs w:val="22"/>
              </w:rPr>
              <w:t>Bu ders sonunda başarılı olan öğrenciler</w:t>
            </w:r>
            <w:r w:rsidR="00091C01" w:rsidRPr="00441C67">
              <w:rPr>
                <w:rFonts w:ascii="Arial" w:eastAsia="Calibri" w:hAnsi="Arial" w:cs="Arial"/>
                <w:sz w:val="22"/>
                <w:szCs w:val="22"/>
              </w:rPr>
              <w:t>;</w:t>
            </w:r>
          </w:p>
          <w:p w:rsidR="00BE0A95" w:rsidRPr="00441C67" w:rsidRDefault="00A11699" w:rsidP="00A11699">
            <w:pPr>
              <w:jc w:val="both"/>
              <w:rPr>
                <w:rFonts w:ascii="Arial" w:hAnsi="Arial" w:cs="Arial"/>
                <w:sz w:val="22"/>
                <w:szCs w:val="22"/>
              </w:rPr>
            </w:pPr>
            <w:r w:rsidRPr="00441C67">
              <w:rPr>
                <w:rFonts w:ascii="Arial" w:eastAsia="Calibri" w:hAnsi="Arial" w:cs="Arial"/>
                <w:sz w:val="22"/>
                <w:szCs w:val="22"/>
              </w:rPr>
              <w:t>Ceza hukukuna hakim olan ilkeler, suç ve ceza</w:t>
            </w:r>
            <w:r w:rsidR="008F2F68" w:rsidRPr="00441C67">
              <w:rPr>
                <w:rFonts w:ascii="Arial" w:eastAsia="Calibri" w:hAnsi="Arial" w:cs="Arial"/>
                <w:sz w:val="22"/>
                <w:szCs w:val="22"/>
              </w:rPr>
              <w:t>,</w:t>
            </w:r>
            <w:r w:rsidRPr="00441C67">
              <w:rPr>
                <w:rFonts w:ascii="Arial" w:eastAsia="Calibri" w:hAnsi="Arial" w:cs="Arial"/>
                <w:sz w:val="22"/>
                <w:szCs w:val="22"/>
              </w:rPr>
              <w:t xml:space="preserve"> suçun unsurları,</w:t>
            </w:r>
            <w:r w:rsidR="008F2F68" w:rsidRPr="00441C67">
              <w:rPr>
                <w:rFonts w:ascii="Arial" w:eastAsia="Calibri" w:hAnsi="Arial" w:cs="Arial"/>
                <w:sz w:val="22"/>
                <w:szCs w:val="22"/>
              </w:rPr>
              <w:t xml:space="preserve"> ceza sorumluluğunun esasları, </w:t>
            </w:r>
            <w:r w:rsidRPr="00441C67">
              <w:rPr>
                <w:rFonts w:ascii="Arial" w:eastAsia="Calibri" w:hAnsi="Arial" w:cs="Arial"/>
                <w:sz w:val="22"/>
                <w:szCs w:val="22"/>
              </w:rPr>
              <w:t xml:space="preserve">cezai yaptırımlar ve suça iştirak şekilleri </w:t>
            </w:r>
            <w:r w:rsidR="00C72D44" w:rsidRPr="00441C67">
              <w:rPr>
                <w:rFonts w:ascii="Arial" w:eastAsia="Calibri" w:hAnsi="Arial" w:cs="Arial"/>
                <w:sz w:val="22"/>
                <w:szCs w:val="22"/>
              </w:rPr>
              <w:t>konularında bilgi sahibi olur.</w:t>
            </w:r>
          </w:p>
        </w:tc>
      </w:tr>
      <w:tr w:rsidR="00441C67" w:rsidRPr="00441C67" w:rsidTr="004A019D">
        <w:trPr>
          <w:trHeight w:val="1268"/>
        </w:trPr>
        <w:tc>
          <w:tcPr>
            <w:tcW w:w="2088" w:type="dxa"/>
            <w:shd w:val="clear" w:color="auto" w:fill="auto"/>
            <w:vAlign w:val="center"/>
          </w:tcPr>
          <w:p w:rsidR="007F4842" w:rsidRPr="00441C67" w:rsidRDefault="007F4842" w:rsidP="000D46EC">
            <w:pPr>
              <w:rPr>
                <w:rFonts w:ascii="Arial" w:hAnsi="Arial" w:cs="Arial"/>
                <w:b/>
                <w:bCs/>
                <w:sz w:val="22"/>
                <w:szCs w:val="22"/>
              </w:rPr>
            </w:pPr>
            <w:r w:rsidRPr="00441C67">
              <w:rPr>
                <w:rFonts w:ascii="Arial" w:hAnsi="Arial" w:cs="Arial"/>
                <w:b/>
                <w:bCs/>
                <w:sz w:val="22"/>
                <w:szCs w:val="22"/>
              </w:rPr>
              <w:t>Dersin İçeriği</w:t>
            </w:r>
          </w:p>
        </w:tc>
        <w:tc>
          <w:tcPr>
            <w:tcW w:w="283" w:type="dxa"/>
            <w:shd w:val="clear" w:color="auto" w:fill="auto"/>
            <w:vAlign w:val="center"/>
          </w:tcPr>
          <w:p w:rsidR="007F4842"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A11699" w:rsidRPr="00441C67" w:rsidRDefault="009B59EE" w:rsidP="009B59EE">
            <w:pPr>
              <w:pStyle w:val="GvdeMetni3"/>
              <w:tabs>
                <w:tab w:val="left" w:pos="284"/>
              </w:tabs>
              <w:spacing w:line="276" w:lineRule="auto"/>
              <w:rPr>
                <w:rFonts w:eastAsia="Calibri" w:cs="Arial"/>
                <w:sz w:val="22"/>
                <w:szCs w:val="22"/>
                <w:shd w:val="clear" w:color="auto" w:fill="FFFFFF"/>
              </w:rPr>
            </w:pPr>
            <w:r w:rsidRPr="00441C67">
              <w:rPr>
                <w:rFonts w:eastAsia="Calibri" w:cs="Arial"/>
                <w:sz w:val="22"/>
                <w:szCs w:val="22"/>
                <w:shd w:val="clear" w:color="auto" w:fill="FFFFFF"/>
              </w:rPr>
              <w:t>1.</w:t>
            </w:r>
            <w:r w:rsidR="00687F57" w:rsidRPr="00441C67">
              <w:rPr>
                <w:rFonts w:eastAsia="Calibri" w:cs="Arial"/>
                <w:sz w:val="22"/>
                <w:szCs w:val="22"/>
                <w:shd w:val="clear" w:color="auto" w:fill="FFFFFF"/>
              </w:rPr>
              <w:t>Ceza Hukukuna Giriş</w:t>
            </w:r>
          </w:p>
          <w:p w:rsidR="00A11699" w:rsidRPr="00441C67" w:rsidRDefault="009B59EE" w:rsidP="009B59EE">
            <w:pPr>
              <w:pStyle w:val="GvdeMetni3"/>
              <w:tabs>
                <w:tab w:val="left" w:pos="284"/>
              </w:tabs>
              <w:spacing w:line="276" w:lineRule="auto"/>
              <w:rPr>
                <w:rFonts w:eastAsia="Calibri" w:cs="Arial"/>
                <w:sz w:val="22"/>
                <w:szCs w:val="22"/>
                <w:shd w:val="clear" w:color="auto" w:fill="FFFFFF"/>
              </w:rPr>
            </w:pPr>
            <w:r w:rsidRPr="00441C67">
              <w:rPr>
                <w:rFonts w:eastAsia="Calibri" w:cs="Arial"/>
                <w:sz w:val="22"/>
                <w:szCs w:val="22"/>
                <w:shd w:val="clear" w:color="auto" w:fill="FFFFFF"/>
              </w:rPr>
              <w:t>2.</w:t>
            </w:r>
            <w:r w:rsidR="00687F57" w:rsidRPr="00441C67">
              <w:rPr>
                <w:rFonts w:eastAsia="Calibri" w:cs="Arial"/>
                <w:sz w:val="22"/>
                <w:szCs w:val="22"/>
                <w:shd w:val="clear" w:color="auto" w:fill="FFFFFF"/>
              </w:rPr>
              <w:t>Suç ve Ceza Kavramları</w:t>
            </w:r>
          </w:p>
          <w:p w:rsidR="00A11699" w:rsidRPr="00441C67" w:rsidRDefault="009B59EE" w:rsidP="009B59EE">
            <w:pPr>
              <w:pStyle w:val="GvdeMetni3"/>
              <w:tabs>
                <w:tab w:val="left" w:pos="284"/>
              </w:tabs>
              <w:spacing w:line="276" w:lineRule="auto"/>
              <w:rPr>
                <w:rFonts w:eastAsia="Calibri" w:cs="Arial"/>
                <w:sz w:val="22"/>
                <w:szCs w:val="22"/>
                <w:shd w:val="clear" w:color="auto" w:fill="FFFFFF"/>
              </w:rPr>
            </w:pPr>
            <w:r w:rsidRPr="00441C67">
              <w:rPr>
                <w:rFonts w:eastAsia="Calibri" w:cs="Arial"/>
                <w:sz w:val="22"/>
                <w:szCs w:val="22"/>
                <w:shd w:val="clear" w:color="auto" w:fill="FFFFFF"/>
              </w:rPr>
              <w:t>3.</w:t>
            </w:r>
            <w:r w:rsidR="00687F57" w:rsidRPr="00441C67">
              <w:rPr>
                <w:rFonts w:eastAsia="Calibri" w:cs="Arial"/>
                <w:sz w:val="22"/>
                <w:szCs w:val="22"/>
                <w:shd w:val="clear" w:color="auto" w:fill="FFFFFF"/>
              </w:rPr>
              <w:t>Ceza Sorumluluğunun Esasları</w:t>
            </w:r>
          </w:p>
          <w:p w:rsidR="00A11699" w:rsidRPr="00441C67" w:rsidRDefault="009B59EE" w:rsidP="009B59EE">
            <w:pPr>
              <w:pStyle w:val="GvdeMetni3"/>
              <w:tabs>
                <w:tab w:val="left" w:pos="284"/>
              </w:tabs>
              <w:spacing w:line="276" w:lineRule="auto"/>
              <w:rPr>
                <w:rFonts w:eastAsia="Calibri" w:cs="Arial"/>
                <w:sz w:val="22"/>
                <w:szCs w:val="22"/>
                <w:shd w:val="clear" w:color="auto" w:fill="FFFFFF"/>
              </w:rPr>
            </w:pPr>
            <w:r w:rsidRPr="00441C67">
              <w:rPr>
                <w:rFonts w:eastAsia="Calibri" w:cs="Arial"/>
                <w:sz w:val="22"/>
                <w:szCs w:val="22"/>
                <w:shd w:val="clear" w:color="auto" w:fill="FFFFFF"/>
              </w:rPr>
              <w:t>4.</w:t>
            </w:r>
            <w:r w:rsidR="00687F57" w:rsidRPr="00441C67">
              <w:rPr>
                <w:rFonts w:eastAsia="Calibri" w:cs="Arial"/>
                <w:sz w:val="22"/>
                <w:szCs w:val="22"/>
                <w:shd w:val="clear" w:color="auto" w:fill="FFFFFF"/>
              </w:rPr>
              <w:t>Suçların İçtimaı</w:t>
            </w:r>
          </w:p>
          <w:p w:rsidR="0088286C" w:rsidRPr="00441C67" w:rsidRDefault="009B59EE" w:rsidP="009B59EE">
            <w:pPr>
              <w:pStyle w:val="GvdeMetni3"/>
              <w:tabs>
                <w:tab w:val="left" w:pos="284"/>
              </w:tabs>
              <w:spacing w:line="276" w:lineRule="auto"/>
              <w:rPr>
                <w:rFonts w:eastAsia="Calibri" w:cs="Arial"/>
                <w:sz w:val="22"/>
                <w:szCs w:val="22"/>
                <w:shd w:val="clear" w:color="auto" w:fill="FFFFFF"/>
              </w:rPr>
            </w:pPr>
            <w:r w:rsidRPr="00441C67">
              <w:rPr>
                <w:rFonts w:eastAsia="Calibri" w:cs="Arial"/>
                <w:sz w:val="22"/>
                <w:szCs w:val="22"/>
                <w:shd w:val="clear" w:color="auto" w:fill="FFFFFF"/>
              </w:rPr>
              <w:t>5.</w:t>
            </w:r>
            <w:r w:rsidR="00687F57" w:rsidRPr="00441C67">
              <w:rPr>
                <w:rFonts w:eastAsia="Calibri" w:cs="Arial"/>
                <w:sz w:val="22"/>
                <w:szCs w:val="22"/>
                <w:shd w:val="clear" w:color="auto" w:fill="FFFFFF"/>
              </w:rPr>
              <w:t>Yaptırım Türleri</w:t>
            </w:r>
          </w:p>
        </w:tc>
      </w:tr>
      <w:tr w:rsidR="00441C67" w:rsidRPr="00441C67" w:rsidTr="004A019D">
        <w:trPr>
          <w:trHeight w:val="814"/>
        </w:trPr>
        <w:tc>
          <w:tcPr>
            <w:tcW w:w="2088" w:type="dxa"/>
            <w:shd w:val="clear" w:color="auto" w:fill="auto"/>
            <w:vAlign w:val="center"/>
          </w:tcPr>
          <w:p w:rsidR="007F4842" w:rsidRPr="00441C67" w:rsidRDefault="007F4842" w:rsidP="000D46EC">
            <w:pPr>
              <w:rPr>
                <w:rFonts w:ascii="Arial" w:hAnsi="Arial" w:cs="Arial"/>
                <w:b/>
                <w:bCs/>
                <w:sz w:val="22"/>
                <w:szCs w:val="22"/>
              </w:rPr>
            </w:pPr>
            <w:r w:rsidRPr="00441C67">
              <w:rPr>
                <w:rFonts w:ascii="Arial" w:hAnsi="Arial" w:cs="Arial"/>
                <w:b/>
                <w:bCs/>
                <w:sz w:val="22"/>
                <w:szCs w:val="22"/>
              </w:rPr>
              <w:t>Değerlendirme</w:t>
            </w:r>
          </w:p>
        </w:tc>
        <w:tc>
          <w:tcPr>
            <w:tcW w:w="283" w:type="dxa"/>
            <w:shd w:val="clear" w:color="auto" w:fill="auto"/>
            <w:vAlign w:val="center"/>
          </w:tcPr>
          <w:p w:rsidR="007F4842"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FC5857" w:rsidRPr="00930165" w:rsidRDefault="00342E3D" w:rsidP="00FC5857">
            <w:pPr>
              <w:tabs>
                <w:tab w:val="left" w:pos="581"/>
                <w:tab w:val="left" w:pos="1276"/>
              </w:tabs>
              <w:jc w:val="both"/>
              <w:rPr>
                <w:rFonts w:ascii="Arial" w:hAnsi="Arial" w:cs="Arial"/>
                <w:sz w:val="22"/>
                <w:szCs w:val="22"/>
              </w:rPr>
            </w:pPr>
            <w:r w:rsidRPr="00441C67">
              <w:rPr>
                <w:rFonts w:ascii="Arial" w:hAnsi="Arial" w:cs="Arial"/>
                <w:sz w:val="22"/>
                <w:szCs w:val="22"/>
              </w:rPr>
              <w:t xml:space="preserve"> </w:t>
            </w:r>
            <w:r w:rsidR="00FC5857" w:rsidRPr="00930165">
              <w:rPr>
                <w:rFonts w:ascii="Arial" w:hAnsi="Arial" w:cs="Arial"/>
                <w:sz w:val="22"/>
                <w:szCs w:val="22"/>
              </w:rPr>
              <w:t>Ara sınav: %40 (</w:t>
            </w:r>
            <w:r w:rsidR="00FC5857">
              <w:rPr>
                <w:rFonts w:ascii="Arial" w:hAnsi="Arial" w:cs="Arial"/>
                <w:sz w:val="22"/>
                <w:szCs w:val="22"/>
              </w:rPr>
              <w:t>Çoktan seçmeli/Rapor/Ödev</w:t>
            </w:r>
            <w:r w:rsidR="00FC5857" w:rsidRPr="00930165">
              <w:rPr>
                <w:rFonts w:ascii="Arial" w:hAnsi="Arial" w:cs="Arial"/>
                <w:sz w:val="22"/>
                <w:szCs w:val="22"/>
              </w:rPr>
              <w:t>)</w:t>
            </w:r>
          </w:p>
          <w:p w:rsidR="00FC5857" w:rsidRDefault="00FC5857" w:rsidP="00FC5857">
            <w:pPr>
              <w:tabs>
                <w:tab w:val="left" w:pos="581"/>
                <w:tab w:val="left" w:pos="1276"/>
              </w:tabs>
              <w:jc w:val="both"/>
              <w:rPr>
                <w:rFonts w:ascii="Arial" w:hAnsi="Arial" w:cs="Arial"/>
                <w:sz w:val="22"/>
                <w:szCs w:val="22"/>
              </w:rPr>
            </w:pPr>
            <w:r w:rsidRPr="00930165">
              <w:rPr>
                <w:rFonts w:ascii="Arial" w:hAnsi="Arial" w:cs="Arial"/>
                <w:sz w:val="22"/>
                <w:szCs w:val="22"/>
              </w:rPr>
              <w:t xml:space="preserve"> Final: %60 (</w:t>
            </w:r>
            <w:r>
              <w:rPr>
                <w:rFonts w:ascii="Arial" w:hAnsi="Arial" w:cs="Arial"/>
                <w:sz w:val="22"/>
                <w:szCs w:val="22"/>
              </w:rPr>
              <w:t>Çoktan seçmeli/Rapor/Ödev</w:t>
            </w:r>
            <w:r w:rsidRPr="00930165">
              <w:rPr>
                <w:rFonts w:ascii="Arial" w:hAnsi="Arial" w:cs="Arial"/>
                <w:sz w:val="22"/>
                <w:szCs w:val="22"/>
              </w:rPr>
              <w:t>)</w:t>
            </w:r>
            <w:r>
              <w:rPr>
                <w:rFonts w:ascii="Arial" w:hAnsi="Arial" w:cs="Arial"/>
                <w:sz w:val="22"/>
                <w:szCs w:val="22"/>
              </w:rPr>
              <w:t xml:space="preserve"> </w:t>
            </w:r>
          </w:p>
          <w:p w:rsidR="007F4842" w:rsidRPr="00441C67" w:rsidRDefault="00FC5857" w:rsidP="00C50A7E">
            <w:pPr>
              <w:rPr>
                <w:rFonts w:ascii="Arial" w:hAnsi="Arial" w:cs="Arial"/>
                <w:sz w:val="22"/>
                <w:szCs w:val="22"/>
              </w:rPr>
            </w:pPr>
            <w:r>
              <w:rPr>
                <w:rFonts w:ascii="Arial" w:hAnsi="Arial" w:cs="Arial"/>
                <w:sz w:val="22"/>
                <w:szCs w:val="22"/>
              </w:rPr>
              <w:t>(</w:t>
            </w:r>
            <w:r w:rsidR="00C50A7E">
              <w:rPr>
                <w:rFonts w:ascii="Arial" w:hAnsi="Arial" w:cs="Arial"/>
                <w:sz w:val="22"/>
                <w:szCs w:val="22"/>
              </w:rPr>
              <w:t>Sınavın pandemi koşulları nedeniyle Ödev/Rapor şeklinde yapılmasına karar verilmesi halinde uygulanacak ve Beytepe JAMYO Komutanlığı internet sitesinde ilan edilecektir.</w:t>
            </w:r>
            <w:r>
              <w:rPr>
                <w:rFonts w:ascii="Arial" w:hAnsi="Arial" w:cs="Arial"/>
                <w:sz w:val="22"/>
                <w:szCs w:val="22"/>
              </w:rPr>
              <w:t xml:space="preserve">) </w:t>
            </w:r>
          </w:p>
        </w:tc>
      </w:tr>
      <w:tr w:rsidR="00441C67" w:rsidRPr="00441C67" w:rsidTr="007160D7">
        <w:trPr>
          <w:trHeight w:val="2573"/>
        </w:trPr>
        <w:tc>
          <w:tcPr>
            <w:tcW w:w="2088" w:type="dxa"/>
            <w:shd w:val="clear" w:color="auto" w:fill="auto"/>
            <w:vAlign w:val="center"/>
          </w:tcPr>
          <w:p w:rsidR="007F4842" w:rsidRPr="00441C67" w:rsidRDefault="00A30C0D" w:rsidP="000D46EC">
            <w:pPr>
              <w:rPr>
                <w:rFonts w:ascii="Arial" w:hAnsi="Arial" w:cs="Arial"/>
                <w:b/>
                <w:bCs/>
                <w:sz w:val="22"/>
                <w:szCs w:val="22"/>
              </w:rPr>
            </w:pPr>
            <w:r w:rsidRPr="00441C67">
              <w:rPr>
                <w:rFonts w:ascii="Arial" w:hAnsi="Arial" w:cs="Arial"/>
                <w:b/>
                <w:bCs/>
                <w:sz w:val="22"/>
                <w:szCs w:val="22"/>
              </w:rPr>
              <w:t>Kaynaklar</w:t>
            </w:r>
          </w:p>
        </w:tc>
        <w:tc>
          <w:tcPr>
            <w:tcW w:w="283" w:type="dxa"/>
            <w:shd w:val="clear" w:color="auto" w:fill="auto"/>
            <w:vAlign w:val="center"/>
          </w:tcPr>
          <w:p w:rsidR="007F4842" w:rsidRPr="00441C67" w:rsidRDefault="007F4842" w:rsidP="000D46EC">
            <w:pPr>
              <w:rPr>
                <w:rFonts w:ascii="Arial" w:hAnsi="Arial" w:cs="Arial"/>
                <w:sz w:val="22"/>
                <w:szCs w:val="22"/>
              </w:rPr>
            </w:pPr>
            <w:r w:rsidRPr="00441C67">
              <w:rPr>
                <w:rFonts w:ascii="Arial" w:hAnsi="Arial" w:cs="Arial"/>
                <w:sz w:val="22"/>
                <w:szCs w:val="22"/>
              </w:rPr>
              <w:t>:</w:t>
            </w:r>
          </w:p>
        </w:tc>
        <w:tc>
          <w:tcPr>
            <w:tcW w:w="7529" w:type="dxa"/>
            <w:shd w:val="clear" w:color="auto" w:fill="auto"/>
            <w:vAlign w:val="center"/>
          </w:tcPr>
          <w:p w:rsidR="007C60E0" w:rsidRPr="00441C67" w:rsidRDefault="00FB1D59" w:rsidP="00FB1D59">
            <w:pPr>
              <w:tabs>
                <w:tab w:val="left" w:pos="567"/>
                <w:tab w:val="left" w:pos="4678"/>
                <w:tab w:val="left" w:pos="4820"/>
                <w:tab w:val="left" w:pos="5245"/>
              </w:tabs>
              <w:spacing w:after="80" w:line="240" w:lineRule="atLeast"/>
              <w:jc w:val="both"/>
              <w:rPr>
                <w:rFonts w:ascii="Arial" w:hAnsi="Arial" w:cs="Arial"/>
                <w:sz w:val="22"/>
                <w:szCs w:val="22"/>
              </w:rPr>
            </w:pPr>
            <w:r w:rsidRPr="00441C67">
              <w:rPr>
                <w:rFonts w:ascii="Arial" w:hAnsi="Arial" w:cs="Arial"/>
                <w:sz w:val="22"/>
                <w:szCs w:val="22"/>
              </w:rPr>
              <w:t xml:space="preserve"> </w:t>
            </w:r>
            <w:r w:rsidR="007C60E0" w:rsidRPr="00441C67">
              <w:rPr>
                <w:rFonts w:ascii="Arial" w:hAnsi="Arial" w:cs="Arial"/>
                <w:sz w:val="22"/>
                <w:szCs w:val="22"/>
              </w:rPr>
              <w:t>2709 Sayılı T.C. Anayasası</w:t>
            </w:r>
          </w:p>
          <w:p w:rsidR="007160D7" w:rsidRPr="00441C67" w:rsidRDefault="00FB1D59" w:rsidP="00FB1D59">
            <w:pPr>
              <w:tabs>
                <w:tab w:val="left" w:pos="567"/>
                <w:tab w:val="left" w:pos="4678"/>
                <w:tab w:val="left" w:pos="4820"/>
                <w:tab w:val="left" w:pos="5245"/>
              </w:tabs>
              <w:spacing w:after="80" w:line="240" w:lineRule="atLeast"/>
              <w:jc w:val="both"/>
              <w:rPr>
                <w:rFonts w:ascii="Arial" w:hAnsi="Arial" w:cs="Arial"/>
                <w:sz w:val="22"/>
                <w:szCs w:val="22"/>
              </w:rPr>
            </w:pPr>
            <w:r w:rsidRPr="00441C67">
              <w:rPr>
                <w:rFonts w:ascii="Arial" w:hAnsi="Arial" w:cs="Arial"/>
                <w:sz w:val="22"/>
                <w:szCs w:val="22"/>
              </w:rPr>
              <w:t xml:space="preserve"> </w:t>
            </w:r>
            <w:r w:rsidR="008F2F68" w:rsidRPr="00441C67">
              <w:rPr>
                <w:rFonts w:ascii="Arial" w:hAnsi="Arial" w:cs="Arial"/>
                <w:sz w:val="22"/>
                <w:szCs w:val="22"/>
              </w:rPr>
              <w:t xml:space="preserve">5237 </w:t>
            </w:r>
            <w:r w:rsidR="007C60E0" w:rsidRPr="00441C67">
              <w:rPr>
                <w:rFonts w:ascii="Arial" w:hAnsi="Arial" w:cs="Arial"/>
                <w:sz w:val="22"/>
                <w:szCs w:val="22"/>
              </w:rPr>
              <w:t>Sayılı</w:t>
            </w:r>
            <w:r w:rsidR="008F2F68" w:rsidRPr="00441C67">
              <w:rPr>
                <w:rFonts w:ascii="Arial" w:hAnsi="Arial" w:cs="Arial"/>
                <w:sz w:val="22"/>
                <w:szCs w:val="22"/>
              </w:rPr>
              <w:t xml:space="preserve"> Türk Ceza Kanunu</w:t>
            </w:r>
          </w:p>
          <w:p w:rsidR="00E37945" w:rsidRPr="00441C67" w:rsidRDefault="00FB1D59" w:rsidP="00FB1D59">
            <w:pPr>
              <w:tabs>
                <w:tab w:val="left" w:pos="567"/>
                <w:tab w:val="left" w:pos="4678"/>
                <w:tab w:val="left" w:pos="4820"/>
                <w:tab w:val="left" w:pos="5245"/>
              </w:tabs>
              <w:spacing w:after="80" w:line="240" w:lineRule="atLeast"/>
              <w:jc w:val="both"/>
              <w:rPr>
                <w:rFonts w:ascii="Arial" w:hAnsi="Arial" w:cs="Arial"/>
                <w:sz w:val="22"/>
                <w:szCs w:val="22"/>
              </w:rPr>
            </w:pPr>
            <w:r w:rsidRPr="00441C67">
              <w:rPr>
                <w:rFonts w:ascii="Arial" w:hAnsi="Arial" w:cs="Arial"/>
                <w:sz w:val="22"/>
                <w:szCs w:val="22"/>
              </w:rPr>
              <w:t xml:space="preserve"> </w:t>
            </w:r>
            <w:r w:rsidR="008F2F68" w:rsidRPr="00441C67">
              <w:rPr>
                <w:rFonts w:ascii="Arial" w:hAnsi="Arial" w:cs="Arial"/>
                <w:sz w:val="22"/>
                <w:szCs w:val="22"/>
              </w:rPr>
              <w:t xml:space="preserve">5252 </w:t>
            </w:r>
            <w:r w:rsidR="007C60E0" w:rsidRPr="00441C67">
              <w:rPr>
                <w:rFonts w:ascii="Arial" w:hAnsi="Arial" w:cs="Arial"/>
                <w:sz w:val="22"/>
                <w:szCs w:val="22"/>
              </w:rPr>
              <w:t>Sayılı</w:t>
            </w:r>
            <w:r w:rsidR="008F2F68" w:rsidRPr="00441C67">
              <w:rPr>
                <w:rFonts w:ascii="Arial" w:hAnsi="Arial" w:cs="Arial"/>
                <w:sz w:val="22"/>
                <w:szCs w:val="22"/>
              </w:rPr>
              <w:t xml:space="preserve"> Türk Ceza Kanununun Yürürlük ve Uygulama Şekli Hakkında </w:t>
            </w:r>
            <w:r w:rsidRPr="00441C67">
              <w:rPr>
                <w:rFonts w:ascii="Arial" w:hAnsi="Arial" w:cs="Arial"/>
                <w:sz w:val="22"/>
                <w:szCs w:val="22"/>
              </w:rPr>
              <w:t xml:space="preserve">  </w:t>
            </w:r>
            <w:r w:rsidR="008F2F68" w:rsidRPr="00441C67">
              <w:rPr>
                <w:rFonts w:ascii="Arial" w:hAnsi="Arial" w:cs="Arial"/>
                <w:sz w:val="22"/>
                <w:szCs w:val="22"/>
              </w:rPr>
              <w:t>Kanun</w:t>
            </w:r>
          </w:p>
          <w:p w:rsidR="007C60E0" w:rsidRPr="00441C67" w:rsidRDefault="00FB1D59" w:rsidP="00FB1D59">
            <w:pPr>
              <w:pStyle w:val="GvdeMetni3"/>
              <w:spacing w:after="80"/>
              <w:rPr>
                <w:rFonts w:cs="Arial"/>
                <w:sz w:val="22"/>
                <w:szCs w:val="22"/>
              </w:rPr>
            </w:pPr>
            <w:r w:rsidRPr="00441C67">
              <w:rPr>
                <w:rFonts w:cs="Arial"/>
                <w:sz w:val="22"/>
                <w:szCs w:val="22"/>
              </w:rPr>
              <w:t xml:space="preserve"> </w:t>
            </w:r>
            <w:r w:rsidR="007C60E0" w:rsidRPr="00441C67">
              <w:rPr>
                <w:rFonts w:cs="Arial"/>
                <w:sz w:val="22"/>
                <w:szCs w:val="22"/>
              </w:rPr>
              <w:t>5237 Sayılı Ceza Muhakemesi Kanunu</w:t>
            </w:r>
          </w:p>
          <w:p w:rsidR="007160D7" w:rsidRPr="00441C67" w:rsidRDefault="00FB1D59" w:rsidP="00FB1D59">
            <w:pPr>
              <w:tabs>
                <w:tab w:val="left" w:pos="567"/>
                <w:tab w:val="left" w:pos="4678"/>
                <w:tab w:val="left" w:pos="4820"/>
                <w:tab w:val="left" w:pos="5245"/>
              </w:tabs>
              <w:spacing w:after="80" w:line="240" w:lineRule="atLeast"/>
              <w:jc w:val="both"/>
              <w:rPr>
                <w:rFonts w:ascii="Arial" w:hAnsi="Arial" w:cs="Arial"/>
                <w:sz w:val="22"/>
                <w:szCs w:val="22"/>
              </w:rPr>
            </w:pPr>
            <w:r w:rsidRPr="00441C67">
              <w:rPr>
                <w:rFonts w:ascii="Arial" w:hAnsi="Arial" w:cs="Arial"/>
                <w:sz w:val="22"/>
                <w:szCs w:val="22"/>
              </w:rPr>
              <w:t xml:space="preserve"> </w:t>
            </w:r>
            <w:r w:rsidR="007160D7" w:rsidRPr="00441C67">
              <w:rPr>
                <w:rFonts w:ascii="Arial" w:hAnsi="Arial" w:cs="Arial"/>
                <w:sz w:val="22"/>
                <w:szCs w:val="22"/>
              </w:rPr>
              <w:t xml:space="preserve">5275 Sayılı </w:t>
            </w:r>
            <w:r w:rsidR="008F2F68" w:rsidRPr="00441C67">
              <w:rPr>
                <w:rFonts w:ascii="Arial" w:hAnsi="Arial" w:cs="Arial"/>
                <w:sz w:val="22"/>
                <w:szCs w:val="22"/>
              </w:rPr>
              <w:t>Ceza ve Güvenlik Tedbirlerinin İnfazı Hakkında Kanun</w:t>
            </w:r>
          </w:p>
          <w:p w:rsidR="008F2F68" w:rsidRPr="00441C67" w:rsidRDefault="00FB1D59" w:rsidP="00FB1D59">
            <w:pPr>
              <w:tabs>
                <w:tab w:val="left" w:pos="567"/>
                <w:tab w:val="left" w:pos="4678"/>
                <w:tab w:val="left" w:pos="4820"/>
                <w:tab w:val="left" w:pos="5245"/>
              </w:tabs>
              <w:spacing w:after="80" w:line="240" w:lineRule="atLeast"/>
              <w:jc w:val="both"/>
              <w:rPr>
                <w:rFonts w:ascii="Arial" w:hAnsi="Arial" w:cs="Arial"/>
                <w:sz w:val="22"/>
                <w:szCs w:val="22"/>
              </w:rPr>
            </w:pPr>
            <w:r w:rsidRPr="00441C67">
              <w:rPr>
                <w:rFonts w:ascii="Arial" w:hAnsi="Arial" w:cs="Arial"/>
                <w:sz w:val="22"/>
                <w:szCs w:val="22"/>
              </w:rPr>
              <w:t xml:space="preserve"> </w:t>
            </w:r>
            <w:r w:rsidR="007160D7" w:rsidRPr="00441C67">
              <w:rPr>
                <w:rFonts w:ascii="Arial" w:hAnsi="Arial" w:cs="Arial"/>
                <w:sz w:val="22"/>
                <w:szCs w:val="22"/>
              </w:rPr>
              <w:t xml:space="preserve">Türk Ceza Hukuku Ders Kitabı </w:t>
            </w:r>
          </w:p>
        </w:tc>
      </w:tr>
      <w:tr w:rsidR="00441C67" w:rsidRPr="00441C67" w:rsidTr="00FC5857">
        <w:trPr>
          <w:trHeight w:val="1691"/>
        </w:trPr>
        <w:tc>
          <w:tcPr>
            <w:tcW w:w="2088" w:type="dxa"/>
            <w:shd w:val="clear" w:color="auto" w:fill="auto"/>
            <w:vAlign w:val="center"/>
          </w:tcPr>
          <w:p w:rsidR="00D7256B" w:rsidRPr="00441C67" w:rsidRDefault="00D7256B" w:rsidP="00D7256B">
            <w:pPr>
              <w:rPr>
                <w:rFonts w:ascii="Arial" w:hAnsi="Arial" w:cs="Arial"/>
                <w:b/>
                <w:bCs/>
                <w:sz w:val="22"/>
                <w:szCs w:val="22"/>
              </w:rPr>
            </w:pPr>
            <w:r w:rsidRPr="00441C67">
              <w:rPr>
                <w:rFonts w:ascii="Arial" w:hAnsi="Arial" w:cs="Arial"/>
                <w:b/>
                <w:bCs/>
                <w:sz w:val="22"/>
                <w:szCs w:val="22"/>
              </w:rPr>
              <w:lastRenderedPageBreak/>
              <w:t>Araçlar</w:t>
            </w:r>
          </w:p>
        </w:tc>
        <w:tc>
          <w:tcPr>
            <w:tcW w:w="283" w:type="dxa"/>
            <w:shd w:val="clear" w:color="auto" w:fill="auto"/>
            <w:vAlign w:val="center"/>
          </w:tcPr>
          <w:p w:rsidR="00D7256B" w:rsidRPr="00441C67" w:rsidRDefault="00D7256B" w:rsidP="00D7256B">
            <w:pPr>
              <w:rPr>
                <w:rFonts w:ascii="Arial" w:hAnsi="Arial" w:cs="Arial"/>
                <w:sz w:val="22"/>
                <w:szCs w:val="22"/>
              </w:rPr>
            </w:pPr>
          </w:p>
        </w:tc>
        <w:tc>
          <w:tcPr>
            <w:tcW w:w="7529" w:type="dxa"/>
            <w:shd w:val="clear" w:color="auto" w:fill="auto"/>
            <w:vAlign w:val="center"/>
          </w:tcPr>
          <w:p w:rsidR="00D7256B" w:rsidRPr="00441C67" w:rsidRDefault="00D7256B" w:rsidP="00D7256B">
            <w:pPr>
              <w:pStyle w:val="ListeParagraf"/>
              <w:numPr>
                <w:ilvl w:val="0"/>
                <w:numId w:val="48"/>
              </w:numPr>
              <w:tabs>
                <w:tab w:val="left" w:pos="284"/>
                <w:tab w:val="left" w:pos="1276"/>
              </w:tabs>
              <w:spacing w:after="80" w:line="276" w:lineRule="auto"/>
              <w:rPr>
                <w:rFonts w:ascii="Arial" w:hAnsi="Arial" w:cs="Arial"/>
                <w:sz w:val="22"/>
              </w:rPr>
            </w:pPr>
            <w:r w:rsidRPr="00441C67">
              <w:rPr>
                <w:rFonts w:ascii="Arial" w:hAnsi="Arial" w:cs="Arial"/>
                <w:sz w:val="22"/>
              </w:rPr>
              <w:t>Ders Kitabı</w:t>
            </w:r>
          </w:p>
          <w:p w:rsidR="00D7256B" w:rsidRPr="00441C67" w:rsidRDefault="00D7256B" w:rsidP="00D7256B">
            <w:pPr>
              <w:pStyle w:val="ListeParagraf"/>
              <w:numPr>
                <w:ilvl w:val="0"/>
                <w:numId w:val="48"/>
              </w:numPr>
              <w:tabs>
                <w:tab w:val="left" w:pos="284"/>
                <w:tab w:val="left" w:pos="1276"/>
              </w:tabs>
              <w:spacing w:after="80" w:line="276" w:lineRule="auto"/>
              <w:rPr>
                <w:rFonts w:ascii="Arial" w:hAnsi="Arial" w:cs="Arial"/>
                <w:sz w:val="22"/>
              </w:rPr>
            </w:pPr>
            <w:r w:rsidRPr="00441C67">
              <w:rPr>
                <w:rFonts w:ascii="Arial" w:hAnsi="Arial" w:cs="Arial"/>
                <w:sz w:val="22"/>
              </w:rPr>
              <w:t>Yardımcı Kaynaklar</w:t>
            </w:r>
          </w:p>
          <w:p w:rsidR="00D7256B" w:rsidRPr="00441C67" w:rsidRDefault="00D7256B" w:rsidP="00D7256B">
            <w:pPr>
              <w:pStyle w:val="ListeParagraf"/>
              <w:numPr>
                <w:ilvl w:val="0"/>
                <w:numId w:val="48"/>
              </w:numPr>
              <w:tabs>
                <w:tab w:val="left" w:pos="284"/>
                <w:tab w:val="left" w:pos="1276"/>
              </w:tabs>
              <w:spacing w:after="80" w:line="276" w:lineRule="auto"/>
              <w:rPr>
                <w:rFonts w:ascii="Arial" w:hAnsi="Arial" w:cs="Arial"/>
                <w:sz w:val="22"/>
              </w:rPr>
            </w:pPr>
            <w:r w:rsidRPr="00441C67">
              <w:rPr>
                <w:rFonts w:ascii="Arial" w:hAnsi="Arial" w:cs="Arial"/>
                <w:sz w:val="22"/>
              </w:rPr>
              <w:t>İlgili mevzuat</w:t>
            </w:r>
          </w:p>
          <w:p w:rsidR="00D7256B" w:rsidRPr="00441C67" w:rsidRDefault="00D7256B" w:rsidP="00D7256B">
            <w:pPr>
              <w:pStyle w:val="ListeParagraf"/>
              <w:numPr>
                <w:ilvl w:val="0"/>
                <w:numId w:val="48"/>
              </w:numPr>
              <w:tabs>
                <w:tab w:val="left" w:pos="284"/>
                <w:tab w:val="left" w:pos="1276"/>
              </w:tabs>
              <w:spacing w:after="80" w:line="276" w:lineRule="auto"/>
              <w:rPr>
                <w:rFonts w:ascii="Arial" w:hAnsi="Arial" w:cs="Arial"/>
                <w:sz w:val="22"/>
              </w:rPr>
            </w:pPr>
            <w:r w:rsidRPr="00441C67">
              <w:rPr>
                <w:rFonts w:ascii="Arial" w:hAnsi="Arial" w:cs="Arial"/>
                <w:sz w:val="22"/>
              </w:rPr>
              <w:t>Yansılar ve Akıllı tahta</w:t>
            </w:r>
          </w:p>
          <w:p w:rsidR="00D7256B" w:rsidRPr="00441C67" w:rsidRDefault="00D7256B" w:rsidP="00D7256B">
            <w:pPr>
              <w:tabs>
                <w:tab w:val="left" w:pos="284"/>
                <w:tab w:val="left" w:pos="1276"/>
              </w:tabs>
              <w:spacing w:after="80" w:line="276" w:lineRule="auto"/>
              <w:rPr>
                <w:rFonts w:ascii="Arial" w:hAnsi="Arial" w:cs="Arial"/>
                <w:sz w:val="22"/>
              </w:rPr>
            </w:pPr>
          </w:p>
        </w:tc>
      </w:tr>
      <w:tr w:rsidR="00441C67" w:rsidRPr="00441C67" w:rsidTr="00FC5857">
        <w:trPr>
          <w:trHeight w:val="1687"/>
        </w:trPr>
        <w:tc>
          <w:tcPr>
            <w:tcW w:w="2088" w:type="dxa"/>
            <w:shd w:val="clear" w:color="auto" w:fill="auto"/>
            <w:vAlign w:val="center"/>
          </w:tcPr>
          <w:p w:rsidR="00D7256B" w:rsidRPr="00441C67" w:rsidRDefault="00D7256B" w:rsidP="00D7256B">
            <w:pPr>
              <w:rPr>
                <w:rFonts w:ascii="Arial" w:hAnsi="Arial" w:cs="Arial"/>
                <w:b/>
                <w:bCs/>
                <w:sz w:val="22"/>
                <w:szCs w:val="22"/>
              </w:rPr>
            </w:pPr>
            <w:r w:rsidRPr="00441C67">
              <w:rPr>
                <w:rFonts w:ascii="Arial" w:hAnsi="Arial" w:cs="Arial"/>
                <w:b/>
                <w:bCs/>
                <w:sz w:val="22"/>
                <w:szCs w:val="22"/>
              </w:rPr>
              <w:t>Öğretim Teknik ve Yöntemleri</w:t>
            </w:r>
          </w:p>
        </w:tc>
        <w:tc>
          <w:tcPr>
            <w:tcW w:w="283" w:type="dxa"/>
            <w:shd w:val="clear" w:color="auto" w:fill="auto"/>
            <w:vAlign w:val="center"/>
          </w:tcPr>
          <w:p w:rsidR="00D7256B" w:rsidRPr="00441C67" w:rsidRDefault="00D7256B" w:rsidP="00D7256B">
            <w:pPr>
              <w:rPr>
                <w:rFonts w:ascii="Arial" w:hAnsi="Arial" w:cs="Arial"/>
                <w:sz w:val="22"/>
                <w:szCs w:val="22"/>
              </w:rPr>
            </w:pPr>
          </w:p>
        </w:tc>
        <w:tc>
          <w:tcPr>
            <w:tcW w:w="7529" w:type="dxa"/>
            <w:shd w:val="clear" w:color="auto" w:fill="auto"/>
            <w:vAlign w:val="center"/>
          </w:tcPr>
          <w:p w:rsidR="00D7256B" w:rsidRPr="00441C67" w:rsidRDefault="00D7256B" w:rsidP="00051F68">
            <w:pPr>
              <w:pStyle w:val="ListeParagraf"/>
              <w:numPr>
                <w:ilvl w:val="0"/>
                <w:numId w:val="49"/>
              </w:numPr>
              <w:tabs>
                <w:tab w:val="left" w:pos="284"/>
                <w:tab w:val="left" w:pos="1276"/>
              </w:tabs>
              <w:spacing w:after="80" w:line="276" w:lineRule="auto"/>
              <w:ind w:left="743"/>
              <w:rPr>
                <w:rFonts w:ascii="Arial" w:hAnsi="Arial" w:cs="Arial"/>
                <w:sz w:val="22"/>
              </w:rPr>
            </w:pPr>
            <w:r w:rsidRPr="00441C67">
              <w:rPr>
                <w:rFonts w:ascii="Arial" w:hAnsi="Arial" w:cs="Arial"/>
                <w:sz w:val="22"/>
              </w:rPr>
              <w:t>Anlatım</w:t>
            </w:r>
          </w:p>
          <w:p w:rsidR="00D7256B" w:rsidRPr="00441C67" w:rsidRDefault="00D7256B" w:rsidP="00051F68">
            <w:pPr>
              <w:pStyle w:val="ListeParagraf"/>
              <w:numPr>
                <w:ilvl w:val="0"/>
                <w:numId w:val="49"/>
              </w:numPr>
              <w:tabs>
                <w:tab w:val="left" w:pos="284"/>
                <w:tab w:val="left" w:pos="1276"/>
              </w:tabs>
              <w:spacing w:after="80" w:line="276" w:lineRule="auto"/>
              <w:ind w:left="743"/>
              <w:rPr>
                <w:rFonts w:ascii="Arial" w:hAnsi="Arial" w:cs="Arial"/>
                <w:sz w:val="22"/>
              </w:rPr>
            </w:pPr>
            <w:r w:rsidRPr="00441C67">
              <w:rPr>
                <w:rFonts w:ascii="Arial" w:hAnsi="Arial" w:cs="Arial"/>
                <w:sz w:val="22"/>
              </w:rPr>
              <w:t>Soru-Cevap</w:t>
            </w:r>
          </w:p>
          <w:p w:rsidR="00D7256B" w:rsidRPr="00441C67" w:rsidRDefault="00D7256B" w:rsidP="00FC5857">
            <w:pPr>
              <w:pStyle w:val="ListeParagraf"/>
              <w:numPr>
                <w:ilvl w:val="0"/>
                <w:numId w:val="49"/>
              </w:numPr>
              <w:tabs>
                <w:tab w:val="left" w:pos="284"/>
                <w:tab w:val="left" w:pos="1276"/>
              </w:tabs>
              <w:spacing w:after="80" w:line="276" w:lineRule="auto"/>
              <w:ind w:left="743"/>
              <w:rPr>
                <w:rFonts w:ascii="Arial" w:hAnsi="Arial" w:cs="Arial"/>
                <w:sz w:val="22"/>
              </w:rPr>
            </w:pPr>
            <w:r w:rsidRPr="00441C67">
              <w:rPr>
                <w:rFonts w:ascii="Arial" w:hAnsi="Arial" w:cs="Arial"/>
                <w:sz w:val="22"/>
              </w:rPr>
              <w:t>Tartışma</w:t>
            </w:r>
          </w:p>
        </w:tc>
      </w:tr>
    </w:tbl>
    <w:p w:rsidR="00407BA3" w:rsidRPr="00441C67" w:rsidRDefault="00407BA3">
      <w:pPr>
        <w:rPr>
          <w:rFonts w:ascii="Arial" w:hAnsi="Arial" w:cs="Arial"/>
          <w:sz w:val="22"/>
          <w:szCs w:val="22"/>
        </w:rPr>
      </w:pPr>
    </w:p>
    <w:p w:rsidR="00A0384B" w:rsidRPr="00441C67" w:rsidRDefault="00A0384B">
      <w:pPr>
        <w:rPr>
          <w:rFonts w:ascii="Arial" w:hAnsi="Arial" w:cs="Arial"/>
          <w:sz w:val="22"/>
          <w:szCs w:val="22"/>
        </w:rPr>
      </w:pPr>
    </w:p>
    <w:tbl>
      <w:tblPr>
        <w:tblW w:w="9962"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7864"/>
        <w:gridCol w:w="350"/>
        <w:gridCol w:w="386"/>
        <w:gridCol w:w="386"/>
        <w:gridCol w:w="387"/>
      </w:tblGrid>
      <w:tr w:rsidR="00441C67" w:rsidRPr="00441C67" w:rsidTr="0004054A">
        <w:trPr>
          <w:trHeight w:val="543"/>
        </w:trPr>
        <w:tc>
          <w:tcPr>
            <w:tcW w:w="589" w:type="dxa"/>
            <w:vMerge w:val="restart"/>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S.</w:t>
            </w:r>
          </w:p>
          <w:p w:rsidR="00320DDE" w:rsidRPr="00441C67" w:rsidRDefault="00320DDE" w:rsidP="0004054A">
            <w:pPr>
              <w:jc w:val="center"/>
              <w:rPr>
                <w:rFonts w:ascii="Arial" w:hAnsi="Arial" w:cs="Arial"/>
                <w:b/>
                <w:sz w:val="22"/>
                <w:szCs w:val="22"/>
              </w:rPr>
            </w:pPr>
            <w:r w:rsidRPr="00441C67">
              <w:rPr>
                <w:rFonts w:ascii="Arial" w:hAnsi="Arial" w:cs="Arial"/>
                <w:b/>
                <w:sz w:val="22"/>
                <w:szCs w:val="22"/>
              </w:rPr>
              <w:t>No.</w:t>
            </w:r>
          </w:p>
        </w:tc>
        <w:tc>
          <w:tcPr>
            <w:tcW w:w="7864" w:type="dxa"/>
            <w:vMerge w:val="restart"/>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PROGRAM YETERLİLİKLERİ</w:t>
            </w:r>
          </w:p>
        </w:tc>
        <w:tc>
          <w:tcPr>
            <w:tcW w:w="1509" w:type="dxa"/>
            <w:gridSpan w:val="4"/>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Dersin Katkı Düzeyi</w:t>
            </w:r>
          </w:p>
        </w:tc>
      </w:tr>
      <w:tr w:rsidR="00441C67" w:rsidRPr="00441C67" w:rsidTr="0004054A">
        <w:trPr>
          <w:trHeight w:val="355"/>
        </w:trPr>
        <w:tc>
          <w:tcPr>
            <w:tcW w:w="589" w:type="dxa"/>
            <w:vMerge/>
            <w:shd w:val="clear" w:color="auto" w:fill="auto"/>
          </w:tcPr>
          <w:p w:rsidR="00320DDE" w:rsidRPr="00441C67" w:rsidRDefault="00320DDE" w:rsidP="0004054A">
            <w:pPr>
              <w:rPr>
                <w:rFonts w:ascii="Arial" w:hAnsi="Arial" w:cs="Arial"/>
                <w:b/>
                <w:sz w:val="22"/>
                <w:szCs w:val="22"/>
              </w:rPr>
            </w:pPr>
          </w:p>
        </w:tc>
        <w:tc>
          <w:tcPr>
            <w:tcW w:w="7864" w:type="dxa"/>
            <w:vMerge/>
            <w:shd w:val="clear" w:color="auto" w:fill="auto"/>
          </w:tcPr>
          <w:p w:rsidR="00320DDE" w:rsidRPr="00441C67" w:rsidRDefault="00320DDE" w:rsidP="0004054A">
            <w:pPr>
              <w:rPr>
                <w:rFonts w:ascii="Arial" w:hAnsi="Arial" w:cs="Arial"/>
                <w:b/>
                <w:sz w:val="22"/>
                <w:szCs w:val="22"/>
              </w:rPr>
            </w:pPr>
          </w:p>
        </w:tc>
        <w:tc>
          <w:tcPr>
            <w:tcW w:w="350" w:type="dxa"/>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0</w:t>
            </w:r>
          </w:p>
        </w:tc>
        <w:tc>
          <w:tcPr>
            <w:tcW w:w="386" w:type="dxa"/>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1</w:t>
            </w:r>
          </w:p>
        </w:tc>
        <w:tc>
          <w:tcPr>
            <w:tcW w:w="386" w:type="dxa"/>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2</w:t>
            </w:r>
          </w:p>
        </w:tc>
        <w:tc>
          <w:tcPr>
            <w:tcW w:w="387" w:type="dxa"/>
            <w:shd w:val="clear" w:color="auto" w:fill="auto"/>
            <w:vAlign w:val="center"/>
          </w:tcPr>
          <w:p w:rsidR="00320DDE" w:rsidRPr="00441C67" w:rsidRDefault="00320DDE" w:rsidP="0004054A">
            <w:pPr>
              <w:jc w:val="center"/>
              <w:rPr>
                <w:rFonts w:ascii="Arial" w:hAnsi="Arial" w:cs="Arial"/>
                <w:b/>
                <w:sz w:val="22"/>
                <w:szCs w:val="22"/>
              </w:rPr>
            </w:pPr>
            <w:r w:rsidRPr="00441C67">
              <w:rPr>
                <w:rFonts w:ascii="Arial" w:hAnsi="Arial" w:cs="Arial"/>
                <w:b/>
                <w:sz w:val="22"/>
                <w:szCs w:val="22"/>
              </w:rPr>
              <w:t>3</w:t>
            </w: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Güvenlik Yönetimi alanına ait güncel ders materyalleri, veri tabanları, araç-gereç ve teçhizat ile desteklenmiş ileri düzeyde kuramsal ve uygulamalı bilgilere sahip olma.</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2</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Kolluk yönetimi, adli, mülki, hukuki, idari, siyasi ve beşeri alanlarla ilgili temel kavramları tanımlama, yorumlama ve kullanabilme.</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3</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Güvenlikle ilgili hizmetin gelişen değişen yapısına uygun olarak kişileri, toplumu ve kamu düzenini olumsuz etkileyen riskleri, tehditleri ve sorunları teorik ve pratik bilgiler doğrultusunda tanımlayabilme, yorumlayabilme, analiz edebilme ve nasıl mücadele edilebileceğine ilişkin çözümler üretebilme becerisine sahip olma.</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4</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Suç, suçluluk ve ceza adaleti kavramlarını suç teorileri ışığında toplumun sosyal, kültürel ve ekonomik yapısını göz önünde bulundurarak yorumlayabilme, farklı suç türleri için uygun önleyici tedbirleri analiz etme, planlama ve uygulayabilme.</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5</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Adli, mülki ve askeri görevlerle ilgili süreçleri yönetmek ve öngörülemeyen problemleri çözmek için inisiyatif sahibi birey ya da ekip üyesi olarak sorumluluk alabilme.</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6</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 xml:space="preserve">Farklı bilgi ve yeteneklere sahip bireyleri kurumsal hedef ve ideallere hazırlayarak yönlendirebilme. </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7</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 xml:space="preserve">Güvenlik Yönetimi alanında edindiği farklı disiplinlerdeki bilgi ve becerileri eleştirel bir yaklaşımla değerlendirerek geliştirebilme. </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8</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 xml:space="preserve">Kendi kendine öğrenme becerisi kazanabilme ve yaşam boyu öğrenmeyi sürdürebilme. </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9</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Türkçeyi doğru güzel ve etkin bir biçimde konuşma ve yazma kuralları çerçevesinde kullanabilme.</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7"/>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10</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Güvenlik hizmetlerinin etkinliğini artırmak maksadıyla güvenlik hizmeti sunulan bireyler ile toplumu tanıyabilme, iletişim kurabilme ve yönlendirebilme becerisine sahip olma.</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11</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Alanın gerektirdiği düzeyde bilgi ve iletişim teknolojilerini kullanabilme.</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12</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 xml:space="preserve">En az bir yabancı dile mesleki literatürü takip edebilme ve meslektaşları ile iletişim kurabilme.  </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13</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 xml:space="preserve">Güvenlik hizmetlerini sağlamak için insan kaynaklar malzeme, donanım, araç ve gereçler ile silahları mevzuat çerçevesinde etkili, ekonomik ve verimli şekilde kullanabilme. </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14</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 xml:space="preserve">Sosyal, kültürel ve mesleki etik değerlere sahip olma. </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lastRenderedPageBreak/>
              <w:t>15</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Toplumumuzun tarihini, sosyal yapısını ve kültürel değerlerini bilme ve bu konulardaki bölgesel farklılıklara hâkim olma</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r w:rsidR="00441C67" w:rsidRPr="00441C67" w:rsidTr="0004054A">
        <w:trPr>
          <w:trHeight w:val="518"/>
        </w:trPr>
        <w:tc>
          <w:tcPr>
            <w:tcW w:w="589"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16</w:t>
            </w:r>
          </w:p>
        </w:tc>
        <w:tc>
          <w:tcPr>
            <w:tcW w:w="7864" w:type="dxa"/>
            <w:shd w:val="clear" w:color="auto" w:fill="auto"/>
            <w:vAlign w:val="center"/>
          </w:tcPr>
          <w:p w:rsidR="00320DDE" w:rsidRPr="00441C67" w:rsidRDefault="00320DDE" w:rsidP="0004054A">
            <w:pPr>
              <w:jc w:val="both"/>
              <w:rPr>
                <w:rFonts w:ascii="Arial" w:hAnsi="Arial" w:cs="Arial"/>
                <w:sz w:val="22"/>
                <w:szCs w:val="22"/>
              </w:rPr>
            </w:pPr>
            <w:r w:rsidRPr="00441C67">
              <w:rPr>
                <w:rFonts w:ascii="Arial" w:hAnsi="Arial" w:cs="Arial"/>
                <w:sz w:val="22"/>
                <w:szCs w:val="22"/>
              </w:rPr>
              <w:t>Her türlü hava ve arazi şartlarında mücadele edebilecek zihinsel ve fiziksel yeterliliğe ve bu amaçla teşkil edilen birlikleri sevk ve idare edebilecek liderlik becerisine sahip olma.</w:t>
            </w:r>
          </w:p>
        </w:tc>
        <w:tc>
          <w:tcPr>
            <w:tcW w:w="350" w:type="dxa"/>
            <w:shd w:val="clear" w:color="auto" w:fill="auto"/>
            <w:vAlign w:val="center"/>
          </w:tcPr>
          <w:p w:rsidR="00320DDE" w:rsidRPr="00441C67" w:rsidRDefault="00320DDE" w:rsidP="0004054A">
            <w:pPr>
              <w:jc w:val="center"/>
              <w:rPr>
                <w:rFonts w:ascii="Arial" w:hAnsi="Arial" w:cs="Arial"/>
                <w:sz w:val="22"/>
                <w:szCs w:val="22"/>
              </w:rPr>
            </w:pPr>
          </w:p>
        </w:tc>
        <w:tc>
          <w:tcPr>
            <w:tcW w:w="386" w:type="dxa"/>
            <w:shd w:val="clear" w:color="auto" w:fill="auto"/>
            <w:vAlign w:val="center"/>
          </w:tcPr>
          <w:p w:rsidR="00320DDE" w:rsidRPr="00441C67" w:rsidRDefault="00320DDE" w:rsidP="0004054A">
            <w:pPr>
              <w:jc w:val="center"/>
              <w:rPr>
                <w:rFonts w:ascii="Arial" w:hAnsi="Arial" w:cs="Arial"/>
                <w:sz w:val="22"/>
                <w:szCs w:val="22"/>
              </w:rPr>
            </w:pPr>
            <w:r w:rsidRPr="00441C67">
              <w:rPr>
                <w:rFonts w:ascii="Arial" w:hAnsi="Arial" w:cs="Arial"/>
                <w:sz w:val="22"/>
                <w:szCs w:val="22"/>
              </w:rPr>
              <w:t>X</w:t>
            </w:r>
          </w:p>
        </w:tc>
        <w:tc>
          <w:tcPr>
            <w:tcW w:w="386" w:type="dxa"/>
            <w:shd w:val="clear" w:color="auto" w:fill="auto"/>
            <w:vAlign w:val="center"/>
          </w:tcPr>
          <w:p w:rsidR="00320DDE" w:rsidRPr="00441C67" w:rsidRDefault="00320DDE" w:rsidP="0004054A">
            <w:pPr>
              <w:jc w:val="center"/>
              <w:rPr>
                <w:rFonts w:ascii="Arial" w:hAnsi="Arial" w:cs="Arial"/>
                <w:sz w:val="22"/>
                <w:szCs w:val="22"/>
              </w:rPr>
            </w:pPr>
          </w:p>
        </w:tc>
        <w:tc>
          <w:tcPr>
            <w:tcW w:w="387" w:type="dxa"/>
            <w:shd w:val="clear" w:color="auto" w:fill="auto"/>
            <w:vAlign w:val="center"/>
          </w:tcPr>
          <w:p w:rsidR="00320DDE" w:rsidRPr="00441C67" w:rsidRDefault="00320DDE" w:rsidP="0004054A">
            <w:pPr>
              <w:jc w:val="center"/>
              <w:rPr>
                <w:rFonts w:ascii="Arial" w:hAnsi="Arial" w:cs="Arial"/>
                <w:sz w:val="22"/>
                <w:szCs w:val="22"/>
              </w:rPr>
            </w:pPr>
          </w:p>
        </w:tc>
      </w:tr>
    </w:tbl>
    <w:p w:rsidR="00F85C6F" w:rsidRDefault="00F85C6F"/>
    <w:p w:rsidR="00FC5857" w:rsidRPr="00441C67" w:rsidRDefault="00FC5857"/>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7"/>
        <w:gridCol w:w="4733"/>
        <w:gridCol w:w="4400"/>
      </w:tblGrid>
      <w:tr w:rsidR="00441C67" w:rsidRPr="00441C67" w:rsidTr="004F0B67">
        <w:trPr>
          <w:trHeight w:val="479"/>
        </w:trPr>
        <w:tc>
          <w:tcPr>
            <w:tcW w:w="9900" w:type="dxa"/>
            <w:gridSpan w:val="3"/>
            <w:shd w:val="clear" w:color="auto" w:fill="auto"/>
            <w:vAlign w:val="center"/>
          </w:tcPr>
          <w:p w:rsidR="001F25A3" w:rsidRPr="00441C67" w:rsidRDefault="006169AB" w:rsidP="00407BA3">
            <w:pPr>
              <w:jc w:val="center"/>
              <w:rPr>
                <w:rFonts w:ascii="Arial" w:hAnsi="Arial" w:cs="Arial"/>
                <w:b/>
                <w:sz w:val="22"/>
                <w:szCs w:val="22"/>
              </w:rPr>
            </w:pPr>
            <w:r w:rsidRPr="00441C67">
              <w:rPr>
                <w:rFonts w:ascii="Arial" w:hAnsi="Arial" w:cs="Arial"/>
                <w:b/>
                <w:sz w:val="22"/>
                <w:szCs w:val="22"/>
              </w:rPr>
              <w:t xml:space="preserve">TÜRK </w:t>
            </w:r>
            <w:r w:rsidR="008F2F68" w:rsidRPr="00441C67">
              <w:rPr>
                <w:rFonts w:ascii="Arial" w:hAnsi="Arial" w:cs="Arial"/>
                <w:b/>
                <w:sz w:val="22"/>
                <w:szCs w:val="22"/>
              </w:rPr>
              <w:t>CEZA HUKUKU GENEL HÜKÜMLER DERSİ</w:t>
            </w:r>
          </w:p>
        </w:tc>
      </w:tr>
      <w:tr w:rsidR="00441C67" w:rsidRPr="00441C67" w:rsidTr="004F0B67">
        <w:trPr>
          <w:trHeight w:val="530"/>
        </w:trPr>
        <w:tc>
          <w:tcPr>
            <w:tcW w:w="767" w:type="dxa"/>
            <w:shd w:val="clear" w:color="auto" w:fill="auto"/>
            <w:vAlign w:val="center"/>
          </w:tcPr>
          <w:p w:rsidR="00113D17" w:rsidRPr="00441C67" w:rsidRDefault="00113D17" w:rsidP="001508F7">
            <w:pPr>
              <w:jc w:val="center"/>
              <w:rPr>
                <w:rFonts w:ascii="Arial" w:hAnsi="Arial" w:cs="Arial"/>
                <w:b/>
                <w:sz w:val="22"/>
                <w:szCs w:val="22"/>
              </w:rPr>
            </w:pPr>
            <w:r w:rsidRPr="00441C67">
              <w:rPr>
                <w:rFonts w:ascii="Arial" w:hAnsi="Arial" w:cs="Arial"/>
                <w:b/>
                <w:sz w:val="22"/>
                <w:szCs w:val="22"/>
              </w:rPr>
              <w:t>Hafta</w:t>
            </w:r>
          </w:p>
        </w:tc>
        <w:tc>
          <w:tcPr>
            <w:tcW w:w="4733" w:type="dxa"/>
            <w:shd w:val="clear" w:color="auto" w:fill="auto"/>
            <w:vAlign w:val="center"/>
          </w:tcPr>
          <w:p w:rsidR="00113D17" w:rsidRPr="00441C67" w:rsidRDefault="00113D17" w:rsidP="00DC434A">
            <w:pPr>
              <w:jc w:val="center"/>
              <w:rPr>
                <w:rFonts w:ascii="Arial" w:hAnsi="Arial" w:cs="Arial"/>
                <w:b/>
                <w:sz w:val="22"/>
                <w:szCs w:val="22"/>
              </w:rPr>
            </w:pPr>
            <w:r w:rsidRPr="00441C67">
              <w:rPr>
                <w:rFonts w:ascii="Arial" w:hAnsi="Arial" w:cs="Arial"/>
                <w:b/>
                <w:sz w:val="22"/>
                <w:szCs w:val="22"/>
              </w:rPr>
              <w:t xml:space="preserve">Konular </w:t>
            </w:r>
          </w:p>
        </w:tc>
        <w:tc>
          <w:tcPr>
            <w:tcW w:w="4400" w:type="dxa"/>
            <w:shd w:val="clear" w:color="auto" w:fill="auto"/>
            <w:vAlign w:val="center"/>
          </w:tcPr>
          <w:p w:rsidR="00113D17" w:rsidRPr="00441C67" w:rsidRDefault="00EB6D43" w:rsidP="001508F7">
            <w:pPr>
              <w:jc w:val="center"/>
              <w:rPr>
                <w:rFonts w:ascii="Arial" w:hAnsi="Arial" w:cs="Arial"/>
                <w:b/>
                <w:sz w:val="22"/>
                <w:szCs w:val="22"/>
              </w:rPr>
            </w:pPr>
            <w:r w:rsidRPr="00441C67">
              <w:rPr>
                <w:rFonts w:ascii="Arial" w:hAnsi="Arial" w:cs="Arial"/>
                <w:b/>
                <w:sz w:val="22"/>
                <w:szCs w:val="22"/>
              </w:rPr>
              <w:t>Dersin Ö</w:t>
            </w:r>
            <w:r w:rsidR="00113D17" w:rsidRPr="00441C67">
              <w:rPr>
                <w:rFonts w:ascii="Arial" w:hAnsi="Arial" w:cs="Arial"/>
                <w:b/>
                <w:sz w:val="22"/>
                <w:szCs w:val="22"/>
              </w:rPr>
              <w:t>ğrenme Çıktıları</w:t>
            </w:r>
          </w:p>
        </w:tc>
      </w:tr>
      <w:tr w:rsidR="00441C67" w:rsidRPr="00441C67" w:rsidTr="007D5696">
        <w:trPr>
          <w:trHeight w:val="4228"/>
        </w:trPr>
        <w:tc>
          <w:tcPr>
            <w:tcW w:w="767" w:type="dxa"/>
            <w:shd w:val="clear" w:color="auto" w:fill="auto"/>
            <w:vAlign w:val="center"/>
          </w:tcPr>
          <w:p w:rsidR="00113D17" w:rsidRPr="00441C67" w:rsidRDefault="00113D17" w:rsidP="001508F7">
            <w:pPr>
              <w:jc w:val="center"/>
              <w:rPr>
                <w:rFonts w:ascii="Arial" w:hAnsi="Arial" w:cs="Arial"/>
                <w:b/>
                <w:sz w:val="22"/>
                <w:szCs w:val="22"/>
              </w:rPr>
            </w:pPr>
            <w:r w:rsidRPr="00441C67">
              <w:rPr>
                <w:rFonts w:ascii="Arial" w:hAnsi="Arial" w:cs="Arial"/>
                <w:b/>
                <w:sz w:val="22"/>
                <w:szCs w:val="22"/>
              </w:rPr>
              <w:t>1</w:t>
            </w:r>
          </w:p>
        </w:tc>
        <w:tc>
          <w:tcPr>
            <w:tcW w:w="4733" w:type="dxa"/>
            <w:shd w:val="clear" w:color="auto" w:fill="auto"/>
            <w:vAlign w:val="center"/>
          </w:tcPr>
          <w:p w:rsidR="00113D17" w:rsidRPr="00441C67" w:rsidRDefault="008F2F68" w:rsidP="00BC5AE5">
            <w:pPr>
              <w:jc w:val="both"/>
              <w:rPr>
                <w:rFonts w:ascii="Arial" w:hAnsi="Arial" w:cs="Arial"/>
                <w:b/>
              </w:rPr>
            </w:pPr>
            <w:r w:rsidRPr="00441C67">
              <w:rPr>
                <w:rFonts w:ascii="Arial" w:hAnsi="Arial" w:cs="Arial"/>
                <w:b/>
              </w:rPr>
              <w:t>CEZA HUKUKUNA GİRİŞ</w:t>
            </w:r>
          </w:p>
          <w:p w:rsidR="008F2F68" w:rsidRPr="00441C67" w:rsidRDefault="008F2F68" w:rsidP="008F2F68">
            <w:pPr>
              <w:rPr>
                <w:rFonts w:ascii="Arial" w:hAnsi="Arial" w:cs="Arial"/>
                <w:sz w:val="22"/>
              </w:rPr>
            </w:pPr>
            <w:r w:rsidRPr="00441C67">
              <w:rPr>
                <w:rFonts w:ascii="Arial" w:hAnsi="Arial" w:cs="Arial"/>
                <w:sz w:val="22"/>
              </w:rPr>
              <w:t>a.</w:t>
            </w:r>
            <w:r w:rsidR="00600CEB" w:rsidRPr="00441C67">
              <w:rPr>
                <w:rFonts w:ascii="Arial" w:hAnsi="Arial" w:cs="Arial"/>
                <w:sz w:val="22"/>
              </w:rPr>
              <w:t xml:space="preserve"> </w:t>
            </w:r>
            <w:r w:rsidRPr="00441C67">
              <w:rPr>
                <w:rFonts w:ascii="Arial" w:hAnsi="Arial" w:cs="Arial"/>
                <w:sz w:val="22"/>
              </w:rPr>
              <w:t>Ceza Hukukunun Tanımı ve Amacı</w:t>
            </w:r>
          </w:p>
          <w:p w:rsidR="008F2F68" w:rsidRPr="00441C67" w:rsidRDefault="008F2F68" w:rsidP="008F2F68">
            <w:pPr>
              <w:rPr>
                <w:rFonts w:ascii="Arial" w:hAnsi="Arial" w:cs="Arial"/>
                <w:sz w:val="22"/>
              </w:rPr>
            </w:pPr>
            <w:r w:rsidRPr="00441C67">
              <w:rPr>
                <w:rFonts w:ascii="Arial" w:hAnsi="Arial" w:cs="Arial"/>
                <w:sz w:val="22"/>
              </w:rPr>
              <w:t>b</w:t>
            </w:r>
            <w:r w:rsidR="00A0384B" w:rsidRPr="00441C67">
              <w:rPr>
                <w:rFonts w:ascii="Arial" w:hAnsi="Arial" w:cs="Arial"/>
                <w:sz w:val="22"/>
              </w:rPr>
              <w:t>.</w:t>
            </w:r>
            <w:r w:rsidRPr="00441C67">
              <w:rPr>
                <w:rFonts w:ascii="Arial" w:hAnsi="Arial" w:cs="Arial"/>
                <w:sz w:val="22"/>
              </w:rPr>
              <w:t xml:space="preserve"> Ceza Hukukunun Konusu </w:t>
            </w:r>
          </w:p>
          <w:p w:rsidR="008F2F68" w:rsidRPr="00441C67" w:rsidRDefault="008F2F68" w:rsidP="008F2F68">
            <w:pPr>
              <w:rPr>
                <w:rFonts w:ascii="Arial" w:hAnsi="Arial" w:cs="Arial"/>
                <w:sz w:val="22"/>
              </w:rPr>
            </w:pPr>
            <w:r w:rsidRPr="00441C67">
              <w:rPr>
                <w:rFonts w:ascii="Arial" w:hAnsi="Arial" w:cs="Arial"/>
                <w:sz w:val="22"/>
              </w:rPr>
              <w:t>c. Suçta ve Cezada Kanunilik İlkesi</w:t>
            </w:r>
          </w:p>
          <w:p w:rsidR="008F2F68" w:rsidRPr="00441C67" w:rsidRDefault="008F2F68" w:rsidP="008F2F68">
            <w:pPr>
              <w:rPr>
                <w:rFonts w:ascii="Arial" w:hAnsi="Arial" w:cs="Arial"/>
                <w:sz w:val="22"/>
              </w:rPr>
            </w:pPr>
            <w:r w:rsidRPr="00441C67">
              <w:rPr>
                <w:rFonts w:ascii="Arial" w:hAnsi="Arial" w:cs="Arial"/>
                <w:sz w:val="22"/>
              </w:rPr>
              <w:t>ç. Belirlilik İlkesi</w:t>
            </w:r>
          </w:p>
          <w:p w:rsidR="008F2F68" w:rsidRPr="00441C67" w:rsidRDefault="008F2F68" w:rsidP="008F2F68">
            <w:pPr>
              <w:rPr>
                <w:rFonts w:ascii="Arial" w:hAnsi="Arial" w:cs="Arial"/>
                <w:sz w:val="22"/>
              </w:rPr>
            </w:pPr>
            <w:r w:rsidRPr="00441C67">
              <w:rPr>
                <w:rFonts w:ascii="Arial" w:hAnsi="Arial" w:cs="Arial"/>
                <w:sz w:val="22"/>
              </w:rPr>
              <w:t>d. Kıyas Yasağı İlkesi</w:t>
            </w:r>
          </w:p>
          <w:p w:rsidR="008F2F68" w:rsidRPr="00441C67" w:rsidRDefault="008F2F68" w:rsidP="008F2F68">
            <w:pPr>
              <w:rPr>
                <w:rFonts w:ascii="Arial" w:hAnsi="Arial" w:cs="Arial"/>
                <w:sz w:val="22"/>
              </w:rPr>
            </w:pPr>
            <w:r w:rsidRPr="00441C67">
              <w:rPr>
                <w:rFonts w:ascii="Arial" w:hAnsi="Arial" w:cs="Arial"/>
                <w:sz w:val="22"/>
              </w:rPr>
              <w:t>e. Adalet ve Kanun Önünde Eşitlik İlkesi</w:t>
            </w:r>
          </w:p>
          <w:p w:rsidR="008F2F68" w:rsidRPr="00441C67" w:rsidRDefault="008F2F68" w:rsidP="008F2F68">
            <w:pPr>
              <w:rPr>
                <w:rFonts w:ascii="Arial" w:hAnsi="Arial" w:cs="Arial"/>
                <w:sz w:val="22"/>
              </w:rPr>
            </w:pPr>
            <w:r w:rsidRPr="00441C67">
              <w:rPr>
                <w:rFonts w:ascii="Arial" w:hAnsi="Arial" w:cs="Arial"/>
                <w:sz w:val="22"/>
              </w:rPr>
              <w:t xml:space="preserve">f. </w:t>
            </w:r>
            <w:r w:rsidR="00A0384B" w:rsidRPr="00441C67">
              <w:rPr>
                <w:rFonts w:ascii="Arial" w:hAnsi="Arial" w:cs="Arial"/>
                <w:sz w:val="22"/>
              </w:rPr>
              <w:t xml:space="preserve"> </w:t>
            </w:r>
            <w:r w:rsidRPr="00441C67">
              <w:rPr>
                <w:rFonts w:ascii="Arial" w:hAnsi="Arial" w:cs="Arial"/>
                <w:sz w:val="22"/>
              </w:rPr>
              <w:t>Orantılılık İlkesi</w:t>
            </w:r>
          </w:p>
          <w:p w:rsidR="008F2F68" w:rsidRPr="00441C67" w:rsidRDefault="008F2F68" w:rsidP="008F2F68">
            <w:pPr>
              <w:rPr>
                <w:rFonts w:ascii="Arial" w:hAnsi="Arial" w:cs="Arial"/>
                <w:sz w:val="22"/>
              </w:rPr>
            </w:pPr>
            <w:r w:rsidRPr="00441C67">
              <w:rPr>
                <w:rFonts w:ascii="Arial" w:hAnsi="Arial" w:cs="Arial"/>
                <w:sz w:val="22"/>
              </w:rPr>
              <w:t>g. Kusur Sorumluluğu İlkesi</w:t>
            </w:r>
          </w:p>
          <w:p w:rsidR="008F2F68" w:rsidRPr="00441C67" w:rsidRDefault="00600CEB" w:rsidP="008F2F68">
            <w:pPr>
              <w:jc w:val="both"/>
              <w:rPr>
                <w:rFonts w:ascii="Arial" w:hAnsi="Arial" w:cs="Arial"/>
                <w:sz w:val="22"/>
              </w:rPr>
            </w:pPr>
            <w:r w:rsidRPr="00441C67">
              <w:rPr>
                <w:rFonts w:ascii="Arial" w:hAnsi="Arial" w:cs="Arial"/>
                <w:sz w:val="22"/>
              </w:rPr>
              <w:t>ğ</w:t>
            </w:r>
            <w:r w:rsidR="008F2F68" w:rsidRPr="00441C67">
              <w:rPr>
                <w:rFonts w:ascii="Arial" w:hAnsi="Arial" w:cs="Arial"/>
                <w:sz w:val="22"/>
              </w:rPr>
              <w:t>.</w:t>
            </w:r>
            <w:r w:rsidRPr="00441C67">
              <w:rPr>
                <w:rFonts w:ascii="Arial" w:hAnsi="Arial" w:cs="Arial"/>
                <w:sz w:val="22"/>
              </w:rPr>
              <w:t xml:space="preserve"> </w:t>
            </w:r>
            <w:r w:rsidR="008F2F68" w:rsidRPr="00441C67">
              <w:rPr>
                <w:rFonts w:ascii="Arial" w:hAnsi="Arial" w:cs="Arial"/>
                <w:sz w:val="22"/>
              </w:rPr>
              <w:t>İnsanilik ilkesi</w:t>
            </w:r>
          </w:p>
          <w:p w:rsidR="006E0651" w:rsidRPr="00441C67" w:rsidRDefault="00600CEB" w:rsidP="006E0651">
            <w:pPr>
              <w:rPr>
                <w:rFonts w:ascii="Arial" w:hAnsi="Arial" w:cs="Arial"/>
                <w:sz w:val="22"/>
              </w:rPr>
            </w:pPr>
            <w:r w:rsidRPr="00441C67">
              <w:rPr>
                <w:rFonts w:ascii="Arial" w:hAnsi="Arial" w:cs="Arial"/>
                <w:sz w:val="22"/>
              </w:rPr>
              <w:t>h</w:t>
            </w:r>
            <w:r w:rsidR="006E0651" w:rsidRPr="00441C67">
              <w:rPr>
                <w:rFonts w:ascii="Arial" w:hAnsi="Arial" w:cs="Arial"/>
                <w:sz w:val="22"/>
              </w:rPr>
              <w:t>. Adalet ve Kanun Önünde Eşitlik İlkesi</w:t>
            </w:r>
          </w:p>
          <w:p w:rsidR="006E0651" w:rsidRPr="00441C67" w:rsidRDefault="00600CEB" w:rsidP="006E0651">
            <w:pPr>
              <w:rPr>
                <w:rFonts w:ascii="Arial" w:hAnsi="Arial" w:cs="Arial"/>
                <w:sz w:val="22"/>
              </w:rPr>
            </w:pPr>
            <w:r w:rsidRPr="00441C67">
              <w:rPr>
                <w:rFonts w:ascii="Arial" w:hAnsi="Arial" w:cs="Arial"/>
                <w:sz w:val="22"/>
              </w:rPr>
              <w:t>ı</w:t>
            </w:r>
            <w:r w:rsidR="006E0651" w:rsidRPr="00441C67">
              <w:rPr>
                <w:rFonts w:ascii="Arial" w:hAnsi="Arial" w:cs="Arial"/>
                <w:sz w:val="22"/>
              </w:rPr>
              <w:t xml:space="preserve">. </w:t>
            </w:r>
            <w:r w:rsidR="00A0384B" w:rsidRPr="00441C67">
              <w:rPr>
                <w:rFonts w:ascii="Arial" w:hAnsi="Arial" w:cs="Arial"/>
                <w:sz w:val="22"/>
              </w:rPr>
              <w:t xml:space="preserve"> </w:t>
            </w:r>
            <w:r w:rsidR="006E0651" w:rsidRPr="00441C67">
              <w:rPr>
                <w:rFonts w:ascii="Arial" w:hAnsi="Arial" w:cs="Arial"/>
                <w:sz w:val="22"/>
              </w:rPr>
              <w:t>Orantılılık İlkesi</w:t>
            </w:r>
          </w:p>
          <w:p w:rsidR="006E0651" w:rsidRPr="00441C67" w:rsidRDefault="00600CEB" w:rsidP="006E0651">
            <w:pPr>
              <w:rPr>
                <w:rFonts w:ascii="Arial" w:hAnsi="Arial" w:cs="Arial"/>
                <w:sz w:val="22"/>
              </w:rPr>
            </w:pPr>
            <w:r w:rsidRPr="00441C67">
              <w:rPr>
                <w:rFonts w:ascii="Arial" w:hAnsi="Arial" w:cs="Arial"/>
                <w:sz w:val="22"/>
              </w:rPr>
              <w:t>i</w:t>
            </w:r>
            <w:r w:rsidR="006E0651" w:rsidRPr="00441C67">
              <w:rPr>
                <w:rFonts w:ascii="Arial" w:hAnsi="Arial" w:cs="Arial"/>
                <w:sz w:val="22"/>
              </w:rPr>
              <w:t xml:space="preserve">. </w:t>
            </w:r>
            <w:r w:rsidR="00A0384B" w:rsidRPr="00441C67">
              <w:rPr>
                <w:rFonts w:ascii="Arial" w:hAnsi="Arial" w:cs="Arial"/>
                <w:sz w:val="22"/>
              </w:rPr>
              <w:t xml:space="preserve"> </w:t>
            </w:r>
            <w:r w:rsidR="006E0651" w:rsidRPr="00441C67">
              <w:rPr>
                <w:rFonts w:ascii="Arial" w:hAnsi="Arial" w:cs="Arial"/>
                <w:sz w:val="22"/>
              </w:rPr>
              <w:t>Kusur Sorumluluğu İlkesi</w:t>
            </w:r>
          </w:p>
          <w:p w:rsidR="006E0651" w:rsidRPr="00441C67" w:rsidRDefault="00600CEB" w:rsidP="006E0651">
            <w:pPr>
              <w:rPr>
                <w:rFonts w:ascii="Arial" w:hAnsi="Arial" w:cs="Arial"/>
                <w:sz w:val="22"/>
              </w:rPr>
            </w:pPr>
            <w:r w:rsidRPr="00441C67">
              <w:rPr>
                <w:rFonts w:ascii="Arial" w:hAnsi="Arial" w:cs="Arial"/>
                <w:sz w:val="22"/>
              </w:rPr>
              <w:t>j</w:t>
            </w:r>
            <w:r w:rsidR="006E0651" w:rsidRPr="00441C67">
              <w:rPr>
                <w:rFonts w:ascii="Arial" w:hAnsi="Arial" w:cs="Arial"/>
                <w:sz w:val="22"/>
              </w:rPr>
              <w:t>.</w:t>
            </w:r>
            <w:r w:rsidRPr="00441C67">
              <w:rPr>
                <w:rFonts w:ascii="Arial" w:hAnsi="Arial" w:cs="Arial"/>
                <w:sz w:val="22"/>
              </w:rPr>
              <w:t xml:space="preserve"> </w:t>
            </w:r>
            <w:r w:rsidR="00A0384B" w:rsidRPr="00441C67">
              <w:rPr>
                <w:rFonts w:ascii="Arial" w:hAnsi="Arial" w:cs="Arial"/>
                <w:sz w:val="22"/>
              </w:rPr>
              <w:t xml:space="preserve"> </w:t>
            </w:r>
            <w:r w:rsidR="006E0651" w:rsidRPr="00441C67">
              <w:rPr>
                <w:rFonts w:ascii="Arial" w:hAnsi="Arial" w:cs="Arial"/>
                <w:sz w:val="22"/>
              </w:rPr>
              <w:t>İnsanilik ilkesi</w:t>
            </w:r>
          </w:p>
          <w:p w:rsidR="006E0651" w:rsidRPr="00441C67" w:rsidRDefault="006E0651" w:rsidP="00A72B6F">
            <w:pPr>
              <w:rPr>
                <w:rFonts w:ascii="Arial" w:hAnsi="Arial" w:cs="Arial"/>
                <w:sz w:val="22"/>
              </w:rPr>
            </w:pPr>
          </w:p>
        </w:tc>
        <w:tc>
          <w:tcPr>
            <w:tcW w:w="4400" w:type="dxa"/>
            <w:shd w:val="clear" w:color="auto" w:fill="auto"/>
            <w:vAlign w:val="center"/>
          </w:tcPr>
          <w:p w:rsidR="00160288" w:rsidRPr="00441C67" w:rsidRDefault="00160288" w:rsidP="000E4017">
            <w:pPr>
              <w:pStyle w:val="ListeParagraf"/>
              <w:numPr>
                <w:ilvl w:val="0"/>
                <w:numId w:val="46"/>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Ceza hukukunun tanımını yapabilmek ve hukuk kuralları içerisindeki yerini kavramak,</w:t>
            </w:r>
          </w:p>
          <w:p w:rsidR="00160288" w:rsidRPr="00441C67" w:rsidRDefault="00160288" w:rsidP="000E4017">
            <w:pPr>
              <w:pStyle w:val="ListeParagraf"/>
              <w:numPr>
                <w:ilvl w:val="0"/>
                <w:numId w:val="46"/>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Ceza Hukukunun konusunu bilmek.</w:t>
            </w:r>
          </w:p>
          <w:p w:rsidR="00160288" w:rsidRPr="00441C67" w:rsidRDefault="00160288" w:rsidP="000E4017">
            <w:pPr>
              <w:pStyle w:val="ListeParagraf"/>
              <w:numPr>
                <w:ilvl w:val="0"/>
                <w:numId w:val="46"/>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 xml:space="preserve">Ceza hukukunun konusu ve temel ilkelerini bilmek. </w:t>
            </w:r>
          </w:p>
          <w:p w:rsidR="006E0651" w:rsidRPr="00441C67" w:rsidRDefault="006E0651" w:rsidP="000E4017">
            <w:pPr>
              <w:pStyle w:val="ListeParagraf"/>
              <w:numPr>
                <w:ilvl w:val="0"/>
                <w:numId w:val="46"/>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 xml:space="preserve">Ceza hukukunun konusu ve temel ilkelerini bilmek. </w:t>
            </w:r>
          </w:p>
          <w:p w:rsidR="00113D17" w:rsidRPr="00441C67" w:rsidRDefault="00113D17" w:rsidP="000E4017">
            <w:pPr>
              <w:tabs>
                <w:tab w:val="left" w:pos="420"/>
                <w:tab w:val="left" w:pos="1701"/>
                <w:tab w:val="right" w:leader="dot" w:pos="7440"/>
              </w:tabs>
              <w:suppressAutoHyphens/>
              <w:rPr>
                <w:rFonts w:ascii="Arial" w:hAnsi="Arial" w:cs="Arial"/>
                <w:sz w:val="22"/>
                <w:szCs w:val="22"/>
              </w:rPr>
            </w:pPr>
          </w:p>
        </w:tc>
      </w:tr>
      <w:tr w:rsidR="00441C67" w:rsidRPr="00441C67" w:rsidTr="004F0B67">
        <w:trPr>
          <w:trHeight w:val="3238"/>
        </w:trPr>
        <w:tc>
          <w:tcPr>
            <w:tcW w:w="767" w:type="dxa"/>
            <w:shd w:val="clear" w:color="auto" w:fill="auto"/>
            <w:vAlign w:val="center"/>
          </w:tcPr>
          <w:p w:rsidR="00113D17" w:rsidRPr="00441C67" w:rsidRDefault="00113D17" w:rsidP="001508F7">
            <w:pPr>
              <w:jc w:val="center"/>
              <w:rPr>
                <w:rFonts w:ascii="Arial" w:hAnsi="Arial" w:cs="Arial"/>
                <w:b/>
                <w:sz w:val="22"/>
                <w:szCs w:val="22"/>
              </w:rPr>
            </w:pPr>
            <w:r w:rsidRPr="00441C67">
              <w:rPr>
                <w:rFonts w:ascii="Arial" w:hAnsi="Arial" w:cs="Arial"/>
                <w:b/>
                <w:sz w:val="22"/>
                <w:szCs w:val="22"/>
              </w:rPr>
              <w:t>2</w:t>
            </w:r>
          </w:p>
        </w:tc>
        <w:tc>
          <w:tcPr>
            <w:tcW w:w="4733" w:type="dxa"/>
            <w:shd w:val="clear" w:color="auto" w:fill="auto"/>
            <w:vAlign w:val="center"/>
          </w:tcPr>
          <w:p w:rsidR="002D66C3" w:rsidRPr="00441C67" w:rsidRDefault="002D66C3" w:rsidP="002D66C3">
            <w:pPr>
              <w:rPr>
                <w:rFonts w:ascii="Arial" w:hAnsi="Arial" w:cs="Arial"/>
                <w:sz w:val="22"/>
              </w:rPr>
            </w:pPr>
            <w:r w:rsidRPr="00441C67">
              <w:rPr>
                <w:rFonts w:ascii="Arial" w:hAnsi="Arial" w:cs="Arial"/>
                <w:sz w:val="22"/>
              </w:rPr>
              <w:t>k. Ceza Hukukunun Kaynakları</w:t>
            </w:r>
          </w:p>
          <w:p w:rsidR="002D66C3" w:rsidRPr="00441C67" w:rsidRDefault="002D66C3" w:rsidP="002D66C3">
            <w:pPr>
              <w:rPr>
                <w:rFonts w:ascii="Arial" w:hAnsi="Arial" w:cs="Arial"/>
                <w:sz w:val="22"/>
              </w:rPr>
            </w:pPr>
            <w:r w:rsidRPr="00441C67">
              <w:rPr>
                <w:rFonts w:ascii="Arial" w:hAnsi="Arial" w:cs="Arial"/>
                <w:sz w:val="22"/>
              </w:rPr>
              <w:t xml:space="preserve">l. </w:t>
            </w:r>
            <w:r w:rsidR="00A0384B" w:rsidRPr="00441C67">
              <w:rPr>
                <w:rFonts w:ascii="Arial" w:hAnsi="Arial" w:cs="Arial"/>
                <w:sz w:val="22"/>
              </w:rPr>
              <w:t xml:space="preserve"> </w:t>
            </w:r>
            <w:r w:rsidRPr="00441C67">
              <w:rPr>
                <w:rFonts w:ascii="Arial" w:hAnsi="Arial" w:cs="Arial"/>
                <w:sz w:val="22"/>
              </w:rPr>
              <w:t>Doğrudan Kaynaklar</w:t>
            </w:r>
          </w:p>
          <w:p w:rsidR="002D66C3" w:rsidRPr="00441C67" w:rsidRDefault="00966F6B" w:rsidP="002D66C3">
            <w:pPr>
              <w:rPr>
                <w:rFonts w:ascii="Arial" w:hAnsi="Arial" w:cs="Arial"/>
                <w:sz w:val="22"/>
              </w:rPr>
            </w:pPr>
            <w:r w:rsidRPr="00441C67">
              <w:rPr>
                <w:rFonts w:ascii="Arial" w:hAnsi="Arial" w:cs="Arial"/>
                <w:sz w:val="22"/>
              </w:rPr>
              <w:t>m.</w:t>
            </w:r>
            <w:r w:rsidR="002D66C3" w:rsidRPr="00441C67">
              <w:rPr>
                <w:rFonts w:ascii="Arial" w:hAnsi="Arial" w:cs="Arial"/>
                <w:sz w:val="22"/>
              </w:rPr>
              <w:t>Dolayısıyla Kaynaklar</w:t>
            </w:r>
          </w:p>
          <w:p w:rsidR="002D66C3" w:rsidRPr="00441C67" w:rsidRDefault="002D66C3" w:rsidP="002D66C3">
            <w:pPr>
              <w:rPr>
                <w:rFonts w:ascii="Arial" w:hAnsi="Arial" w:cs="Arial"/>
                <w:sz w:val="22"/>
              </w:rPr>
            </w:pPr>
            <w:r w:rsidRPr="00441C67">
              <w:rPr>
                <w:rFonts w:ascii="Arial" w:hAnsi="Arial" w:cs="Arial"/>
                <w:sz w:val="22"/>
              </w:rPr>
              <w:t xml:space="preserve">n. Ceza </w:t>
            </w:r>
            <w:r w:rsidR="00006308" w:rsidRPr="00441C67">
              <w:rPr>
                <w:rFonts w:ascii="Arial" w:hAnsi="Arial" w:cs="Arial"/>
                <w:sz w:val="22"/>
              </w:rPr>
              <w:t>Kanununu Uygulanmasına İlişkin ö</w:t>
            </w:r>
            <w:r w:rsidRPr="00441C67">
              <w:rPr>
                <w:rFonts w:ascii="Arial" w:hAnsi="Arial" w:cs="Arial"/>
                <w:sz w:val="22"/>
              </w:rPr>
              <w:t>zellikler</w:t>
            </w:r>
          </w:p>
          <w:p w:rsidR="002D66C3" w:rsidRPr="00441C67" w:rsidRDefault="002D66C3" w:rsidP="002D66C3">
            <w:pPr>
              <w:rPr>
                <w:rFonts w:ascii="Arial" w:hAnsi="Arial" w:cs="Arial"/>
                <w:sz w:val="22"/>
              </w:rPr>
            </w:pPr>
            <w:r w:rsidRPr="00441C67">
              <w:rPr>
                <w:rFonts w:ascii="Arial" w:hAnsi="Arial" w:cs="Arial"/>
                <w:sz w:val="22"/>
              </w:rPr>
              <w:t>o. Zaman Bakımından Uygulama</w:t>
            </w:r>
          </w:p>
          <w:p w:rsidR="002D66C3" w:rsidRPr="00441C67" w:rsidRDefault="002D66C3" w:rsidP="002D66C3">
            <w:pPr>
              <w:rPr>
                <w:rFonts w:ascii="Arial" w:hAnsi="Arial" w:cs="Arial"/>
                <w:sz w:val="22"/>
              </w:rPr>
            </w:pPr>
            <w:r w:rsidRPr="00441C67">
              <w:rPr>
                <w:rFonts w:ascii="Arial" w:hAnsi="Arial" w:cs="Arial"/>
                <w:sz w:val="22"/>
              </w:rPr>
              <w:t>ö. Yer Bakımından Uygulama</w:t>
            </w:r>
          </w:p>
          <w:p w:rsidR="006E0651" w:rsidRPr="00441C67" w:rsidRDefault="002D66C3" w:rsidP="002D66C3">
            <w:pPr>
              <w:rPr>
                <w:rFonts w:ascii="Arial" w:hAnsi="Arial" w:cs="Arial"/>
                <w:b/>
              </w:rPr>
            </w:pPr>
            <w:r w:rsidRPr="00441C67">
              <w:rPr>
                <w:rFonts w:ascii="Arial" w:hAnsi="Arial" w:cs="Arial"/>
                <w:sz w:val="22"/>
              </w:rPr>
              <w:t>p. Kişi Bakımından Uygulama</w:t>
            </w:r>
          </w:p>
        </w:tc>
        <w:tc>
          <w:tcPr>
            <w:tcW w:w="4400" w:type="dxa"/>
            <w:shd w:val="clear" w:color="auto" w:fill="auto"/>
            <w:vAlign w:val="center"/>
          </w:tcPr>
          <w:p w:rsidR="002D66C3" w:rsidRPr="00441C67" w:rsidRDefault="002D66C3" w:rsidP="000E4017">
            <w:pPr>
              <w:pStyle w:val="ListeParagraf"/>
              <w:numPr>
                <w:ilvl w:val="0"/>
                <w:numId w:val="45"/>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Ceza hukukunun kaynaklarının neler olduğunu bilmek,</w:t>
            </w:r>
          </w:p>
          <w:p w:rsidR="002D66C3" w:rsidRPr="00441C67" w:rsidRDefault="002D66C3" w:rsidP="000E4017">
            <w:pPr>
              <w:pStyle w:val="ListeParagraf"/>
              <w:numPr>
                <w:ilvl w:val="0"/>
                <w:numId w:val="45"/>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Ceza kanunlarının zaman bakımından yürürlüğü ile ilgili kuralları bilmek.</w:t>
            </w:r>
          </w:p>
          <w:p w:rsidR="002D66C3" w:rsidRPr="00441C67" w:rsidRDefault="002D66C3" w:rsidP="000E4017">
            <w:pPr>
              <w:pStyle w:val="ListeParagraf"/>
              <w:numPr>
                <w:ilvl w:val="0"/>
                <w:numId w:val="45"/>
              </w:numPr>
              <w:tabs>
                <w:tab w:val="left" w:pos="420"/>
                <w:tab w:val="left" w:pos="1701"/>
                <w:tab w:val="right" w:leader="dot" w:pos="7440"/>
              </w:tabs>
              <w:suppressAutoHyphens/>
              <w:rPr>
                <w:rFonts w:ascii="Arial" w:hAnsi="Arial" w:cs="Arial"/>
                <w:sz w:val="22"/>
                <w:szCs w:val="22"/>
              </w:rPr>
            </w:pPr>
            <w:r w:rsidRPr="00441C67">
              <w:rPr>
                <w:rFonts w:ascii="Arial" w:hAnsi="Arial" w:cs="Arial"/>
                <w:sz w:val="22"/>
                <w:szCs w:val="22"/>
              </w:rPr>
              <w:t>Ceza kanunlarının yer bakımından yürürlüğü ile ilgili kuralları bilmek,</w:t>
            </w:r>
          </w:p>
          <w:p w:rsidR="00113D17" w:rsidRPr="00441C67" w:rsidRDefault="002D66C3" w:rsidP="000E4017">
            <w:pPr>
              <w:pStyle w:val="ListeParagraf"/>
              <w:numPr>
                <w:ilvl w:val="0"/>
                <w:numId w:val="45"/>
              </w:numPr>
              <w:rPr>
                <w:rFonts w:ascii="Arial" w:hAnsi="Arial" w:cs="Arial"/>
                <w:sz w:val="22"/>
                <w:szCs w:val="22"/>
              </w:rPr>
            </w:pPr>
            <w:r w:rsidRPr="00441C67">
              <w:rPr>
                <w:rFonts w:ascii="Arial" w:hAnsi="Arial" w:cs="Arial"/>
                <w:sz w:val="22"/>
                <w:szCs w:val="22"/>
              </w:rPr>
              <w:t>Ceza kanunlarının kişi bakımından yürürlüğü ile ilgili kuralları öğrenip, adlî görevlerinizi yerine getirirken bu bilgilerden yararlanabilmek.</w:t>
            </w:r>
          </w:p>
        </w:tc>
      </w:tr>
      <w:tr w:rsidR="00441C67" w:rsidRPr="00441C67" w:rsidTr="007D5696">
        <w:trPr>
          <w:trHeight w:val="2860"/>
        </w:trPr>
        <w:tc>
          <w:tcPr>
            <w:tcW w:w="767" w:type="dxa"/>
            <w:shd w:val="clear" w:color="auto" w:fill="auto"/>
            <w:vAlign w:val="center"/>
          </w:tcPr>
          <w:p w:rsidR="002D66C3" w:rsidRPr="00441C67" w:rsidRDefault="002D66C3" w:rsidP="001508F7">
            <w:pPr>
              <w:jc w:val="center"/>
              <w:rPr>
                <w:rFonts w:ascii="Arial" w:hAnsi="Arial" w:cs="Arial"/>
                <w:b/>
                <w:sz w:val="22"/>
                <w:szCs w:val="22"/>
              </w:rPr>
            </w:pPr>
            <w:r w:rsidRPr="00441C67">
              <w:rPr>
                <w:rFonts w:ascii="Arial" w:hAnsi="Arial" w:cs="Arial"/>
                <w:b/>
                <w:sz w:val="22"/>
                <w:szCs w:val="22"/>
              </w:rPr>
              <w:t>3</w:t>
            </w:r>
          </w:p>
        </w:tc>
        <w:tc>
          <w:tcPr>
            <w:tcW w:w="4733" w:type="dxa"/>
            <w:shd w:val="clear" w:color="auto" w:fill="auto"/>
            <w:vAlign w:val="center"/>
          </w:tcPr>
          <w:p w:rsidR="002D66C3" w:rsidRPr="00441C67" w:rsidRDefault="002D66C3" w:rsidP="002D66C3">
            <w:pPr>
              <w:rPr>
                <w:rFonts w:ascii="Arial" w:hAnsi="Arial" w:cs="Arial"/>
                <w:b/>
              </w:rPr>
            </w:pPr>
            <w:r w:rsidRPr="00441C67">
              <w:rPr>
                <w:rFonts w:ascii="Arial" w:hAnsi="Arial" w:cs="Arial"/>
                <w:b/>
              </w:rPr>
              <w:t>SUÇ VE CEZA KAVRAMLARI</w:t>
            </w:r>
          </w:p>
          <w:p w:rsidR="002D66C3" w:rsidRPr="00441C67" w:rsidRDefault="002D66C3" w:rsidP="002D66C3">
            <w:pPr>
              <w:rPr>
                <w:rFonts w:ascii="Arial" w:hAnsi="Arial" w:cs="Arial"/>
                <w:sz w:val="22"/>
                <w:szCs w:val="22"/>
              </w:rPr>
            </w:pPr>
          </w:p>
          <w:p w:rsidR="002D66C3" w:rsidRPr="00441C67" w:rsidRDefault="002D66C3" w:rsidP="002D66C3">
            <w:pPr>
              <w:pStyle w:val="ListeParagraf"/>
              <w:numPr>
                <w:ilvl w:val="0"/>
                <w:numId w:val="23"/>
              </w:numPr>
              <w:ind w:left="194" w:hanging="242"/>
              <w:rPr>
                <w:rFonts w:ascii="Arial" w:hAnsi="Arial" w:cs="Arial"/>
                <w:sz w:val="22"/>
                <w:szCs w:val="22"/>
              </w:rPr>
            </w:pPr>
            <w:r w:rsidRPr="00441C67">
              <w:rPr>
                <w:rFonts w:ascii="Arial" w:hAnsi="Arial" w:cs="Arial"/>
                <w:sz w:val="22"/>
                <w:szCs w:val="22"/>
              </w:rPr>
              <w:t>Suçun Tanımı</w:t>
            </w:r>
          </w:p>
          <w:p w:rsidR="002D66C3" w:rsidRPr="00441C67" w:rsidRDefault="002D66C3" w:rsidP="002D66C3">
            <w:pPr>
              <w:pStyle w:val="ListeParagraf"/>
              <w:numPr>
                <w:ilvl w:val="0"/>
                <w:numId w:val="23"/>
              </w:numPr>
              <w:ind w:left="194" w:hanging="242"/>
              <w:rPr>
                <w:rFonts w:ascii="Arial" w:hAnsi="Arial" w:cs="Arial"/>
                <w:sz w:val="22"/>
                <w:szCs w:val="22"/>
              </w:rPr>
            </w:pPr>
            <w:r w:rsidRPr="00441C67">
              <w:rPr>
                <w:rFonts w:ascii="Arial" w:hAnsi="Arial" w:cs="Arial"/>
                <w:sz w:val="22"/>
                <w:szCs w:val="22"/>
              </w:rPr>
              <w:t>Suçun Hukuki Konusu</w:t>
            </w:r>
          </w:p>
          <w:p w:rsidR="002D66C3" w:rsidRPr="00441C67" w:rsidRDefault="002D66C3" w:rsidP="002D66C3">
            <w:pPr>
              <w:pStyle w:val="ListeParagraf"/>
              <w:numPr>
                <w:ilvl w:val="0"/>
                <w:numId w:val="23"/>
              </w:numPr>
              <w:ind w:left="194" w:hanging="242"/>
              <w:rPr>
                <w:rFonts w:ascii="Arial" w:hAnsi="Arial" w:cs="Arial"/>
                <w:sz w:val="22"/>
                <w:szCs w:val="22"/>
              </w:rPr>
            </w:pPr>
            <w:r w:rsidRPr="00441C67">
              <w:rPr>
                <w:rFonts w:ascii="Arial" w:hAnsi="Arial" w:cs="Arial"/>
                <w:sz w:val="22"/>
                <w:szCs w:val="22"/>
              </w:rPr>
              <w:t xml:space="preserve">Suçun Genel Unsurları </w:t>
            </w:r>
          </w:p>
          <w:p w:rsidR="002D66C3" w:rsidRPr="00441C67" w:rsidRDefault="002D66C3" w:rsidP="00006308">
            <w:pPr>
              <w:rPr>
                <w:rFonts w:ascii="Arial" w:hAnsi="Arial" w:cs="Arial"/>
                <w:b/>
              </w:rPr>
            </w:pPr>
          </w:p>
        </w:tc>
        <w:tc>
          <w:tcPr>
            <w:tcW w:w="4400" w:type="dxa"/>
            <w:shd w:val="clear" w:color="auto" w:fill="auto"/>
            <w:vAlign w:val="center"/>
          </w:tcPr>
          <w:p w:rsidR="000E4017" w:rsidRPr="00441C67" w:rsidRDefault="002D66C3" w:rsidP="000E4017">
            <w:pPr>
              <w:pStyle w:val="ListeParagraf"/>
              <w:numPr>
                <w:ilvl w:val="0"/>
                <w:numId w:val="43"/>
              </w:numPr>
              <w:rPr>
                <w:rFonts w:ascii="Arial" w:hAnsi="Arial" w:cs="Arial"/>
                <w:sz w:val="22"/>
                <w:szCs w:val="22"/>
              </w:rPr>
            </w:pPr>
            <w:r w:rsidRPr="00441C67">
              <w:rPr>
                <w:rFonts w:ascii="Arial" w:hAnsi="Arial" w:cs="Arial"/>
                <w:sz w:val="22"/>
                <w:szCs w:val="22"/>
              </w:rPr>
              <w:t>Suçun tanımını bilmek.</w:t>
            </w:r>
          </w:p>
          <w:p w:rsidR="002D66C3" w:rsidRPr="00441C67" w:rsidRDefault="002D66C3" w:rsidP="000E4017">
            <w:pPr>
              <w:pStyle w:val="ListeParagraf"/>
              <w:numPr>
                <w:ilvl w:val="0"/>
                <w:numId w:val="43"/>
              </w:numPr>
              <w:rPr>
                <w:rFonts w:ascii="Arial" w:hAnsi="Arial" w:cs="Arial"/>
                <w:sz w:val="22"/>
                <w:szCs w:val="22"/>
              </w:rPr>
            </w:pPr>
            <w:r w:rsidRPr="00441C67">
              <w:rPr>
                <w:rFonts w:ascii="Arial" w:hAnsi="Arial" w:cs="Arial"/>
                <w:sz w:val="22"/>
                <w:szCs w:val="22"/>
              </w:rPr>
              <w:t>Suçun hukuki konusunu kavramak.</w:t>
            </w:r>
          </w:p>
          <w:p w:rsidR="002D66C3" w:rsidRPr="00441C67" w:rsidRDefault="002D66C3" w:rsidP="00450AFB">
            <w:pPr>
              <w:pStyle w:val="ListeParagraf"/>
              <w:rPr>
                <w:rFonts w:ascii="Arial" w:hAnsi="Arial" w:cs="Arial"/>
                <w:sz w:val="22"/>
                <w:szCs w:val="22"/>
              </w:rPr>
            </w:pPr>
          </w:p>
        </w:tc>
      </w:tr>
      <w:tr w:rsidR="00441C67" w:rsidRPr="00441C67" w:rsidTr="008C388D">
        <w:trPr>
          <w:trHeight w:val="2093"/>
        </w:trPr>
        <w:tc>
          <w:tcPr>
            <w:tcW w:w="767" w:type="dxa"/>
            <w:shd w:val="clear" w:color="auto" w:fill="auto"/>
            <w:vAlign w:val="center"/>
          </w:tcPr>
          <w:p w:rsidR="00450AFB" w:rsidRPr="00441C67" w:rsidRDefault="00450AFB" w:rsidP="001508F7">
            <w:pPr>
              <w:jc w:val="center"/>
              <w:rPr>
                <w:rFonts w:ascii="Arial" w:hAnsi="Arial" w:cs="Arial"/>
                <w:b/>
                <w:sz w:val="22"/>
                <w:szCs w:val="22"/>
              </w:rPr>
            </w:pPr>
            <w:r w:rsidRPr="00441C67">
              <w:rPr>
                <w:rFonts w:ascii="Arial" w:hAnsi="Arial" w:cs="Arial"/>
                <w:b/>
                <w:sz w:val="22"/>
                <w:szCs w:val="22"/>
              </w:rPr>
              <w:t>4</w:t>
            </w:r>
          </w:p>
        </w:tc>
        <w:tc>
          <w:tcPr>
            <w:tcW w:w="4733" w:type="dxa"/>
            <w:shd w:val="clear" w:color="auto" w:fill="auto"/>
            <w:vAlign w:val="center"/>
          </w:tcPr>
          <w:p w:rsidR="00450AFB" w:rsidRPr="00441C67" w:rsidRDefault="00A0384B" w:rsidP="00A0384B">
            <w:pPr>
              <w:rPr>
                <w:rFonts w:ascii="Arial" w:hAnsi="Arial" w:cs="Arial"/>
                <w:sz w:val="22"/>
                <w:szCs w:val="22"/>
              </w:rPr>
            </w:pPr>
            <w:r w:rsidRPr="00441C67">
              <w:rPr>
                <w:rFonts w:ascii="Arial" w:hAnsi="Arial" w:cs="Arial"/>
                <w:sz w:val="22"/>
                <w:szCs w:val="22"/>
              </w:rPr>
              <w:t xml:space="preserve">ç. </w:t>
            </w:r>
            <w:r w:rsidR="00450AFB" w:rsidRPr="00441C67">
              <w:rPr>
                <w:rFonts w:ascii="Arial" w:hAnsi="Arial" w:cs="Arial"/>
                <w:sz w:val="22"/>
                <w:szCs w:val="22"/>
              </w:rPr>
              <w:t>Suçun Genel Unsurları (Kanunilik Unsuru,</w:t>
            </w:r>
            <w:r w:rsidR="00740E9B" w:rsidRPr="00441C67">
              <w:rPr>
                <w:rFonts w:ascii="Arial" w:hAnsi="Arial" w:cs="Arial"/>
                <w:sz w:val="22"/>
                <w:szCs w:val="22"/>
              </w:rPr>
              <w:t xml:space="preserve"> </w:t>
            </w:r>
            <w:r w:rsidR="00450AFB" w:rsidRPr="00441C67">
              <w:rPr>
                <w:rFonts w:ascii="Arial" w:hAnsi="Arial" w:cs="Arial"/>
                <w:sz w:val="22"/>
                <w:szCs w:val="22"/>
              </w:rPr>
              <w:t>Maddi Unsur)</w:t>
            </w:r>
          </w:p>
          <w:p w:rsidR="00450AFB" w:rsidRPr="00441C67" w:rsidRDefault="00450AFB" w:rsidP="002D66C3">
            <w:pPr>
              <w:rPr>
                <w:rFonts w:ascii="Arial" w:hAnsi="Arial" w:cs="Arial"/>
                <w:b/>
              </w:rPr>
            </w:pPr>
          </w:p>
        </w:tc>
        <w:tc>
          <w:tcPr>
            <w:tcW w:w="4400" w:type="dxa"/>
            <w:shd w:val="clear" w:color="auto" w:fill="auto"/>
            <w:vAlign w:val="center"/>
          </w:tcPr>
          <w:p w:rsidR="00450AFB" w:rsidRPr="00441C67" w:rsidRDefault="00450AFB" w:rsidP="000E4017">
            <w:pPr>
              <w:pStyle w:val="ListeParagraf"/>
              <w:numPr>
                <w:ilvl w:val="0"/>
                <w:numId w:val="44"/>
              </w:numPr>
              <w:rPr>
                <w:rFonts w:ascii="Arial" w:hAnsi="Arial" w:cs="Arial"/>
                <w:sz w:val="22"/>
                <w:szCs w:val="22"/>
              </w:rPr>
            </w:pPr>
            <w:r w:rsidRPr="00441C67">
              <w:rPr>
                <w:rFonts w:ascii="Arial" w:hAnsi="Arial" w:cs="Arial"/>
                <w:sz w:val="22"/>
                <w:szCs w:val="22"/>
              </w:rPr>
              <w:t>Suçun kanunilik ve maddi unsurlarını kavrama ve bir eylemin suç oluşturup oluşturmayacağını tespit edebilmek.</w:t>
            </w:r>
          </w:p>
          <w:p w:rsidR="00450AFB" w:rsidRPr="00441C67" w:rsidRDefault="00450AFB" w:rsidP="000E4017">
            <w:pPr>
              <w:pStyle w:val="ListeParagraf"/>
              <w:numPr>
                <w:ilvl w:val="0"/>
                <w:numId w:val="44"/>
              </w:numPr>
              <w:rPr>
                <w:rFonts w:ascii="Arial" w:hAnsi="Arial" w:cs="Arial"/>
                <w:sz w:val="22"/>
                <w:szCs w:val="22"/>
              </w:rPr>
            </w:pPr>
            <w:r w:rsidRPr="00441C67">
              <w:rPr>
                <w:rFonts w:ascii="Arial" w:hAnsi="Arial" w:cs="Arial"/>
                <w:sz w:val="22"/>
                <w:szCs w:val="22"/>
              </w:rPr>
              <w:t>Suçun nitelikli hallerini kavramak.</w:t>
            </w:r>
          </w:p>
          <w:p w:rsidR="00450AFB" w:rsidRPr="00441C67" w:rsidRDefault="00450AFB" w:rsidP="00450AFB">
            <w:pPr>
              <w:pStyle w:val="ListeParagraf"/>
              <w:rPr>
                <w:rFonts w:ascii="Arial" w:hAnsi="Arial" w:cs="Arial"/>
                <w:sz w:val="22"/>
                <w:szCs w:val="22"/>
              </w:rPr>
            </w:pPr>
          </w:p>
        </w:tc>
      </w:tr>
      <w:tr w:rsidR="00441C67" w:rsidRPr="00441C67" w:rsidTr="008C388D">
        <w:trPr>
          <w:trHeight w:val="1829"/>
        </w:trPr>
        <w:tc>
          <w:tcPr>
            <w:tcW w:w="767" w:type="dxa"/>
            <w:shd w:val="clear" w:color="auto" w:fill="auto"/>
            <w:vAlign w:val="center"/>
          </w:tcPr>
          <w:p w:rsidR="00450AFB" w:rsidRPr="00441C67" w:rsidRDefault="00450AFB" w:rsidP="001508F7">
            <w:pPr>
              <w:jc w:val="center"/>
              <w:rPr>
                <w:rFonts w:ascii="Arial" w:hAnsi="Arial" w:cs="Arial"/>
                <w:b/>
                <w:sz w:val="22"/>
                <w:szCs w:val="22"/>
              </w:rPr>
            </w:pPr>
            <w:r w:rsidRPr="00441C67">
              <w:rPr>
                <w:rFonts w:ascii="Arial" w:hAnsi="Arial" w:cs="Arial"/>
                <w:b/>
                <w:sz w:val="22"/>
                <w:szCs w:val="22"/>
              </w:rPr>
              <w:t>5</w:t>
            </w:r>
          </w:p>
        </w:tc>
        <w:tc>
          <w:tcPr>
            <w:tcW w:w="4733" w:type="dxa"/>
            <w:shd w:val="clear" w:color="auto" w:fill="auto"/>
            <w:vAlign w:val="center"/>
          </w:tcPr>
          <w:p w:rsidR="00450AFB" w:rsidRDefault="00450AFB" w:rsidP="00450AFB">
            <w:pPr>
              <w:pStyle w:val="ListeParagraf"/>
              <w:numPr>
                <w:ilvl w:val="0"/>
                <w:numId w:val="23"/>
              </w:numPr>
              <w:ind w:left="194" w:hanging="242"/>
              <w:rPr>
                <w:rFonts w:ascii="Arial" w:hAnsi="Arial" w:cs="Arial"/>
                <w:sz w:val="22"/>
                <w:szCs w:val="22"/>
              </w:rPr>
            </w:pPr>
            <w:r w:rsidRPr="00441C67">
              <w:rPr>
                <w:rFonts w:ascii="Arial" w:hAnsi="Arial" w:cs="Arial"/>
                <w:sz w:val="22"/>
                <w:szCs w:val="22"/>
              </w:rPr>
              <w:t>Suçun Genel Unsurları (Manevi Unsur,</w:t>
            </w:r>
            <w:r w:rsidR="00740E9B" w:rsidRPr="00441C67">
              <w:rPr>
                <w:rFonts w:ascii="Arial" w:hAnsi="Arial" w:cs="Arial"/>
                <w:sz w:val="22"/>
                <w:szCs w:val="22"/>
              </w:rPr>
              <w:t xml:space="preserve"> </w:t>
            </w:r>
            <w:r w:rsidRPr="00441C67">
              <w:rPr>
                <w:rFonts w:ascii="Arial" w:hAnsi="Arial" w:cs="Arial"/>
                <w:sz w:val="22"/>
                <w:szCs w:val="22"/>
              </w:rPr>
              <w:t>Hukuka Aykırılık)</w:t>
            </w:r>
          </w:p>
          <w:p w:rsidR="00FC5857" w:rsidRPr="00441C67" w:rsidRDefault="00FC5857" w:rsidP="00FC5857">
            <w:pPr>
              <w:pStyle w:val="ListeParagraf"/>
              <w:numPr>
                <w:ilvl w:val="0"/>
                <w:numId w:val="23"/>
              </w:numPr>
              <w:ind w:left="194" w:hanging="242"/>
              <w:rPr>
                <w:rFonts w:ascii="Arial" w:hAnsi="Arial" w:cs="Arial"/>
                <w:sz w:val="22"/>
                <w:szCs w:val="22"/>
              </w:rPr>
            </w:pPr>
            <w:r w:rsidRPr="00441C67">
              <w:rPr>
                <w:rFonts w:ascii="Arial" w:hAnsi="Arial" w:cs="Arial"/>
                <w:sz w:val="22"/>
                <w:szCs w:val="22"/>
              </w:rPr>
              <w:t>Suç Dışında Kalan Hukuka Aykırı Eylemler</w:t>
            </w:r>
          </w:p>
          <w:p w:rsidR="00FC5857" w:rsidRPr="00441C67" w:rsidRDefault="00FC5857" w:rsidP="00FC5857">
            <w:pPr>
              <w:pStyle w:val="ListeParagraf"/>
              <w:ind w:left="194"/>
              <w:rPr>
                <w:rFonts w:ascii="Arial" w:hAnsi="Arial" w:cs="Arial"/>
                <w:sz w:val="22"/>
                <w:szCs w:val="22"/>
              </w:rPr>
            </w:pPr>
          </w:p>
          <w:p w:rsidR="00450AFB" w:rsidRPr="00441C67" w:rsidRDefault="00450AFB" w:rsidP="00450AFB">
            <w:pPr>
              <w:pStyle w:val="ListeParagraf"/>
              <w:ind w:left="194"/>
              <w:rPr>
                <w:rFonts w:ascii="Arial" w:hAnsi="Arial" w:cs="Arial"/>
                <w:sz w:val="22"/>
                <w:szCs w:val="22"/>
              </w:rPr>
            </w:pPr>
          </w:p>
        </w:tc>
        <w:tc>
          <w:tcPr>
            <w:tcW w:w="4400" w:type="dxa"/>
            <w:shd w:val="clear" w:color="auto" w:fill="auto"/>
            <w:vAlign w:val="center"/>
          </w:tcPr>
          <w:p w:rsidR="00450AFB" w:rsidRDefault="00A0384B" w:rsidP="00450AFB">
            <w:pPr>
              <w:pStyle w:val="ListeParagraf"/>
              <w:numPr>
                <w:ilvl w:val="0"/>
                <w:numId w:val="30"/>
              </w:numPr>
              <w:rPr>
                <w:rFonts w:ascii="Arial" w:hAnsi="Arial" w:cs="Arial"/>
                <w:sz w:val="22"/>
                <w:szCs w:val="22"/>
              </w:rPr>
            </w:pPr>
            <w:r w:rsidRPr="00441C67">
              <w:rPr>
                <w:rFonts w:ascii="Arial" w:hAnsi="Arial" w:cs="Arial"/>
                <w:sz w:val="22"/>
                <w:szCs w:val="22"/>
              </w:rPr>
              <w:t xml:space="preserve">Suçun </w:t>
            </w:r>
            <w:r w:rsidR="00450AFB" w:rsidRPr="00441C67">
              <w:rPr>
                <w:rFonts w:ascii="Arial" w:hAnsi="Arial" w:cs="Arial"/>
                <w:sz w:val="22"/>
                <w:szCs w:val="22"/>
              </w:rPr>
              <w:t>manevi ve hukuka aykırılık unsurlarını kavrama ve bir eylemin suç oluşturup oluşturmayacağını tespit edebilmek.</w:t>
            </w:r>
          </w:p>
          <w:p w:rsidR="00FC5857" w:rsidRPr="00441C67" w:rsidRDefault="00FC5857" w:rsidP="00450AFB">
            <w:pPr>
              <w:pStyle w:val="ListeParagraf"/>
              <w:numPr>
                <w:ilvl w:val="0"/>
                <w:numId w:val="30"/>
              </w:numPr>
              <w:rPr>
                <w:rFonts w:ascii="Arial" w:hAnsi="Arial" w:cs="Arial"/>
                <w:sz w:val="22"/>
                <w:szCs w:val="22"/>
              </w:rPr>
            </w:pPr>
            <w:r w:rsidRPr="00441C67">
              <w:rPr>
                <w:rFonts w:ascii="Arial" w:hAnsi="Arial" w:cs="Arial"/>
                <w:sz w:val="22"/>
                <w:szCs w:val="22"/>
              </w:rPr>
              <w:t>Suç dışında kalan hukuka aykırı eylemleri kavramak.</w:t>
            </w:r>
          </w:p>
          <w:p w:rsidR="00450AFB" w:rsidRPr="00441C67" w:rsidRDefault="00450AFB" w:rsidP="00450AFB">
            <w:pPr>
              <w:pStyle w:val="ListeParagraf"/>
              <w:rPr>
                <w:rFonts w:ascii="Arial" w:hAnsi="Arial" w:cs="Arial"/>
                <w:sz w:val="22"/>
                <w:szCs w:val="22"/>
              </w:rPr>
            </w:pPr>
          </w:p>
          <w:p w:rsidR="00450AFB" w:rsidRPr="00441C67" w:rsidRDefault="00450AFB" w:rsidP="00450AFB">
            <w:pPr>
              <w:ind w:left="360"/>
              <w:rPr>
                <w:rFonts w:ascii="Arial" w:hAnsi="Arial" w:cs="Arial"/>
                <w:sz w:val="22"/>
                <w:szCs w:val="22"/>
              </w:rPr>
            </w:pPr>
          </w:p>
        </w:tc>
      </w:tr>
      <w:tr w:rsidR="00441C67" w:rsidRPr="00441C67" w:rsidTr="00450AFB">
        <w:trPr>
          <w:trHeight w:val="1281"/>
        </w:trPr>
        <w:tc>
          <w:tcPr>
            <w:tcW w:w="767" w:type="dxa"/>
            <w:shd w:val="clear" w:color="auto" w:fill="auto"/>
            <w:vAlign w:val="center"/>
          </w:tcPr>
          <w:p w:rsidR="00113D17" w:rsidRPr="00441C67" w:rsidRDefault="00FC5857" w:rsidP="001508F7">
            <w:pPr>
              <w:jc w:val="center"/>
              <w:rPr>
                <w:rFonts w:ascii="Arial" w:hAnsi="Arial" w:cs="Arial"/>
                <w:b/>
                <w:sz w:val="22"/>
                <w:szCs w:val="22"/>
              </w:rPr>
            </w:pPr>
            <w:r>
              <w:rPr>
                <w:rFonts w:ascii="Arial" w:hAnsi="Arial" w:cs="Arial"/>
                <w:b/>
                <w:sz w:val="22"/>
                <w:szCs w:val="22"/>
              </w:rPr>
              <w:t>6</w:t>
            </w:r>
          </w:p>
        </w:tc>
        <w:tc>
          <w:tcPr>
            <w:tcW w:w="4733" w:type="dxa"/>
            <w:tcBorders>
              <w:bottom w:val="single" w:sz="4" w:space="0" w:color="auto"/>
            </w:tcBorders>
            <w:shd w:val="clear" w:color="auto" w:fill="auto"/>
            <w:vAlign w:val="center"/>
          </w:tcPr>
          <w:p w:rsidR="004F0B67" w:rsidRPr="00441C67" w:rsidRDefault="004F0B67" w:rsidP="004F0B67">
            <w:pPr>
              <w:rPr>
                <w:rFonts w:ascii="Arial" w:hAnsi="Arial" w:cs="Arial"/>
                <w:b/>
              </w:rPr>
            </w:pPr>
          </w:p>
          <w:p w:rsidR="004F0B67" w:rsidRPr="00441C67" w:rsidRDefault="004F0B67" w:rsidP="004F0B67">
            <w:pPr>
              <w:rPr>
                <w:rFonts w:ascii="Arial" w:hAnsi="Arial" w:cs="Arial"/>
                <w:b/>
              </w:rPr>
            </w:pPr>
            <w:r w:rsidRPr="00441C67">
              <w:rPr>
                <w:rFonts w:ascii="Arial" w:hAnsi="Arial" w:cs="Arial"/>
                <w:b/>
              </w:rPr>
              <w:t>CEZA SORUMLULUĞUNUN ESASLARI</w:t>
            </w:r>
          </w:p>
          <w:p w:rsidR="004F0B67" w:rsidRPr="00441C67" w:rsidRDefault="004F0B67" w:rsidP="004F0B67">
            <w:pPr>
              <w:rPr>
                <w:rFonts w:ascii="Arial" w:hAnsi="Arial" w:cs="Arial"/>
                <w:sz w:val="22"/>
                <w:szCs w:val="22"/>
              </w:rPr>
            </w:pPr>
            <w:r w:rsidRPr="00441C67">
              <w:rPr>
                <w:rFonts w:ascii="Arial" w:hAnsi="Arial" w:cs="Arial"/>
                <w:sz w:val="22"/>
                <w:szCs w:val="22"/>
              </w:rPr>
              <w:t>a. Ceza Sorumluluğunun Şahsiliği ve Kusur Kavramı</w:t>
            </w:r>
          </w:p>
          <w:p w:rsidR="002560FA" w:rsidRPr="00441C67" w:rsidRDefault="00450AFB" w:rsidP="002560FA">
            <w:pPr>
              <w:rPr>
                <w:rFonts w:ascii="Arial" w:hAnsi="Arial" w:cs="Arial"/>
                <w:sz w:val="22"/>
                <w:szCs w:val="22"/>
              </w:rPr>
            </w:pPr>
            <w:r w:rsidRPr="00441C67">
              <w:rPr>
                <w:rFonts w:ascii="Arial" w:hAnsi="Arial" w:cs="Arial"/>
                <w:sz w:val="22"/>
                <w:szCs w:val="22"/>
              </w:rPr>
              <w:t>b. Ceza Sorumluluğunu Kaldıran veya Azaltan Nedenler</w:t>
            </w:r>
          </w:p>
          <w:p w:rsidR="004F0B67" w:rsidRPr="00441C67" w:rsidRDefault="004F0B67" w:rsidP="002560FA">
            <w:pPr>
              <w:rPr>
                <w:rFonts w:ascii="Arial" w:hAnsi="Arial" w:cs="Arial"/>
                <w:sz w:val="22"/>
                <w:szCs w:val="22"/>
              </w:rPr>
            </w:pPr>
          </w:p>
        </w:tc>
        <w:tc>
          <w:tcPr>
            <w:tcW w:w="4400" w:type="dxa"/>
            <w:tcBorders>
              <w:bottom w:val="single" w:sz="4" w:space="0" w:color="auto"/>
            </w:tcBorders>
            <w:shd w:val="clear" w:color="auto" w:fill="auto"/>
            <w:vAlign w:val="center"/>
          </w:tcPr>
          <w:p w:rsidR="004F0B67" w:rsidRPr="00441C67" w:rsidRDefault="004F0B67" w:rsidP="004668A5">
            <w:pPr>
              <w:pStyle w:val="ListeParagraf"/>
              <w:numPr>
                <w:ilvl w:val="0"/>
                <w:numId w:val="26"/>
              </w:numPr>
              <w:rPr>
                <w:rFonts w:ascii="Arial" w:hAnsi="Arial" w:cs="Arial"/>
                <w:sz w:val="22"/>
                <w:szCs w:val="22"/>
              </w:rPr>
            </w:pPr>
            <w:r w:rsidRPr="00441C67">
              <w:rPr>
                <w:rFonts w:ascii="Arial" w:hAnsi="Arial" w:cs="Arial"/>
                <w:sz w:val="22"/>
                <w:szCs w:val="22"/>
              </w:rPr>
              <w:t xml:space="preserve">Ceza Sorumluluğunun </w:t>
            </w:r>
            <w:r w:rsidR="00A0384B" w:rsidRPr="00441C67">
              <w:rPr>
                <w:rFonts w:ascii="Arial" w:hAnsi="Arial" w:cs="Arial"/>
                <w:sz w:val="22"/>
                <w:szCs w:val="22"/>
              </w:rPr>
              <w:t>şahsiliği</w:t>
            </w:r>
            <w:r w:rsidRPr="00441C67">
              <w:rPr>
                <w:rFonts w:ascii="Arial" w:hAnsi="Arial" w:cs="Arial"/>
                <w:sz w:val="22"/>
                <w:szCs w:val="22"/>
              </w:rPr>
              <w:t xml:space="preserve"> kuralını kavramak.</w:t>
            </w:r>
          </w:p>
          <w:p w:rsidR="00113D17" w:rsidRPr="00441C67" w:rsidRDefault="004F0B67" w:rsidP="004668A5">
            <w:pPr>
              <w:pStyle w:val="ListeParagraf"/>
              <w:numPr>
                <w:ilvl w:val="0"/>
                <w:numId w:val="26"/>
              </w:numPr>
              <w:rPr>
                <w:rFonts w:ascii="Arial" w:hAnsi="Arial" w:cs="Arial"/>
                <w:sz w:val="22"/>
                <w:szCs w:val="22"/>
              </w:rPr>
            </w:pPr>
            <w:r w:rsidRPr="00441C67">
              <w:rPr>
                <w:rFonts w:ascii="Arial" w:hAnsi="Arial" w:cs="Arial"/>
                <w:sz w:val="22"/>
                <w:szCs w:val="22"/>
              </w:rPr>
              <w:t>Ceza Hukukunda kusur kavramını ve çeşitlerini kavramak.</w:t>
            </w:r>
            <w:r w:rsidR="00450AFB" w:rsidRPr="00441C67">
              <w:rPr>
                <w:rFonts w:ascii="Arial" w:hAnsi="Arial" w:cs="Arial"/>
                <w:sz w:val="22"/>
                <w:szCs w:val="22"/>
              </w:rPr>
              <w:t xml:space="preserve"> Ceza sorumluluğunu etkileyen veya kaldıran nedenleri olay içerisinde tespit edebilmek.</w:t>
            </w:r>
            <w:r w:rsidRPr="00441C67">
              <w:rPr>
                <w:rFonts w:ascii="Arial" w:hAnsi="Arial" w:cs="Arial"/>
                <w:sz w:val="22"/>
                <w:szCs w:val="22"/>
              </w:rPr>
              <w:t xml:space="preserve"> </w:t>
            </w:r>
          </w:p>
          <w:p w:rsidR="00450AFB" w:rsidRPr="00441C67" w:rsidRDefault="00450AFB" w:rsidP="00450AFB">
            <w:pPr>
              <w:pStyle w:val="ListeParagraf"/>
              <w:rPr>
                <w:rFonts w:ascii="Arial" w:hAnsi="Arial" w:cs="Arial"/>
                <w:sz w:val="22"/>
                <w:szCs w:val="22"/>
              </w:rPr>
            </w:pPr>
          </w:p>
        </w:tc>
      </w:tr>
      <w:tr w:rsidR="00441C67" w:rsidRPr="00441C67" w:rsidTr="008C388D">
        <w:trPr>
          <w:trHeight w:val="648"/>
        </w:trPr>
        <w:tc>
          <w:tcPr>
            <w:tcW w:w="767" w:type="dxa"/>
            <w:shd w:val="clear" w:color="auto" w:fill="auto"/>
            <w:vAlign w:val="center"/>
          </w:tcPr>
          <w:p w:rsidR="00450AFB" w:rsidRPr="00441C67" w:rsidRDefault="00450AFB" w:rsidP="001508F7">
            <w:pPr>
              <w:jc w:val="center"/>
              <w:rPr>
                <w:rFonts w:ascii="Arial" w:hAnsi="Arial" w:cs="Arial"/>
                <w:b/>
                <w:sz w:val="22"/>
                <w:szCs w:val="22"/>
              </w:rPr>
            </w:pPr>
          </w:p>
        </w:tc>
        <w:tc>
          <w:tcPr>
            <w:tcW w:w="4733" w:type="dxa"/>
            <w:tcBorders>
              <w:right w:val="nil"/>
            </w:tcBorders>
            <w:shd w:val="clear" w:color="auto" w:fill="auto"/>
            <w:vAlign w:val="center"/>
          </w:tcPr>
          <w:p w:rsidR="00450AFB" w:rsidRPr="00441C67" w:rsidRDefault="00450AFB" w:rsidP="00450AFB">
            <w:pPr>
              <w:jc w:val="right"/>
              <w:rPr>
                <w:rFonts w:ascii="Arial" w:hAnsi="Arial" w:cs="Arial"/>
                <w:b/>
              </w:rPr>
            </w:pPr>
            <w:r w:rsidRPr="00441C67">
              <w:rPr>
                <w:rFonts w:ascii="Arial" w:hAnsi="Arial" w:cs="Arial"/>
                <w:b/>
              </w:rPr>
              <w:t xml:space="preserve">                                               ARA SINAV</w:t>
            </w:r>
          </w:p>
        </w:tc>
        <w:tc>
          <w:tcPr>
            <w:tcW w:w="4400" w:type="dxa"/>
            <w:tcBorders>
              <w:left w:val="nil"/>
            </w:tcBorders>
            <w:shd w:val="clear" w:color="auto" w:fill="auto"/>
            <w:vAlign w:val="center"/>
          </w:tcPr>
          <w:p w:rsidR="00450AFB" w:rsidRPr="00441C67" w:rsidRDefault="00450AFB" w:rsidP="00450AFB">
            <w:pPr>
              <w:rPr>
                <w:rFonts w:ascii="Arial" w:hAnsi="Arial" w:cs="Arial"/>
                <w:sz w:val="22"/>
                <w:szCs w:val="22"/>
              </w:rPr>
            </w:pPr>
          </w:p>
        </w:tc>
      </w:tr>
      <w:tr w:rsidR="00441C67" w:rsidRPr="00441C67" w:rsidTr="00450AFB">
        <w:trPr>
          <w:trHeight w:val="1285"/>
        </w:trPr>
        <w:tc>
          <w:tcPr>
            <w:tcW w:w="767" w:type="dxa"/>
            <w:tcBorders>
              <w:right w:val="single" w:sz="4" w:space="0" w:color="auto"/>
            </w:tcBorders>
            <w:shd w:val="clear" w:color="auto" w:fill="auto"/>
            <w:vAlign w:val="center"/>
          </w:tcPr>
          <w:p w:rsidR="00450AFB" w:rsidRPr="00441C67" w:rsidRDefault="00FC5857" w:rsidP="001508F7">
            <w:pPr>
              <w:jc w:val="center"/>
              <w:rPr>
                <w:rFonts w:ascii="Arial" w:hAnsi="Arial" w:cs="Arial"/>
                <w:b/>
                <w:sz w:val="22"/>
                <w:szCs w:val="22"/>
              </w:rPr>
            </w:pPr>
            <w:r>
              <w:rPr>
                <w:rFonts w:ascii="Arial" w:hAnsi="Arial" w:cs="Arial"/>
                <w:b/>
                <w:sz w:val="22"/>
                <w:szCs w:val="22"/>
              </w:rPr>
              <w:t>7</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450AFB" w:rsidRPr="00441C67" w:rsidRDefault="00450AFB" w:rsidP="00450AFB">
            <w:pPr>
              <w:rPr>
                <w:rFonts w:ascii="Arial" w:hAnsi="Arial" w:cs="Arial"/>
                <w:sz w:val="22"/>
                <w:szCs w:val="22"/>
              </w:rPr>
            </w:pPr>
            <w:r w:rsidRPr="00441C67">
              <w:rPr>
                <w:rFonts w:ascii="Arial" w:hAnsi="Arial" w:cs="Arial"/>
                <w:sz w:val="22"/>
                <w:szCs w:val="22"/>
              </w:rPr>
              <w:t xml:space="preserve">c. Suca Teşebbüs </w:t>
            </w:r>
          </w:p>
          <w:p w:rsidR="00450AFB" w:rsidRPr="00441C67" w:rsidRDefault="00A0384B" w:rsidP="00450AFB">
            <w:pPr>
              <w:rPr>
                <w:rFonts w:ascii="Arial" w:hAnsi="Arial"/>
                <w:b/>
                <w:szCs w:val="22"/>
              </w:rPr>
            </w:pPr>
            <w:r w:rsidRPr="00441C67">
              <w:rPr>
                <w:rFonts w:ascii="Arial" w:hAnsi="Arial" w:cs="Arial"/>
                <w:sz w:val="22"/>
                <w:szCs w:val="22"/>
              </w:rPr>
              <w:t>ç</w:t>
            </w:r>
            <w:r w:rsidR="00450AFB" w:rsidRPr="00441C67">
              <w:rPr>
                <w:rFonts w:ascii="Arial" w:hAnsi="Arial" w:cs="Arial"/>
                <w:sz w:val="22"/>
                <w:szCs w:val="22"/>
              </w:rPr>
              <w:t>. Suça Teşebbüsün Koşulları</w:t>
            </w:r>
          </w:p>
          <w:p w:rsidR="00450AFB" w:rsidRPr="00441C67" w:rsidRDefault="00450AFB" w:rsidP="00450AFB">
            <w:pPr>
              <w:rPr>
                <w:rFonts w:ascii="Arial" w:hAnsi="Arial"/>
                <w:b/>
                <w:szCs w:val="22"/>
              </w:rPr>
            </w:pPr>
          </w:p>
          <w:p w:rsidR="00450AFB" w:rsidRPr="00441C67" w:rsidRDefault="00450AFB" w:rsidP="004668A5">
            <w:pPr>
              <w:jc w:val="right"/>
              <w:rPr>
                <w:rFonts w:ascii="Arial" w:hAnsi="Arial" w:cs="Arial"/>
                <w:b/>
              </w:rPr>
            </w:pP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450AFB" w:rsidRPr="00441C67" w:rsidRDefault="00450AFB" w:rsidP="00450AFB">
            <w:pPr>
              <w:pStyle w:val="ListeParagraf"/>
              <w:numPr>
                <w:ilvl w:val="0"/>
                <w:numId w:val="42"/>
              </w:numPr>
              <w:rPr>
                <w:rFonts w:ascii="Arial" w:hAnsi="Arial" w:cs="Arial"/>
                <w:b/>
              </w:rPr>
            </w:pPr>
            <w:r w:rsidRPr="00441C67">
              <w:rPr>
                <w:rFonts w:ascii="Arial" w:hAnsi="Arial" w:cs="Arial"/>
                <w:sz w:val="22"/>
                <w:szCs w:val="22"/>
              </w:rPr>
              <w:t>Suça teşebbüs kavramını kavramak ile koşullarını bilerek örnek olay içerisinde tespit edebilmek.</w:t>
            </w:r>
          </w:p>
        </w:tc>
      </w:tr>
      <w:tr w:rsidR="00441C67" w:rsidRPr="00441C67" w:rsidTr="00450AFB">
        <w:trPr>
          <w:trHeight w:val="1285"/>
        </w:trPr>
        <w:tc>
          <w:tcPr>
            <w:tcW w:w="767" w:type="dxa"/>
            <w:tcBorders>
              <w:right w:val="single" w:sz="4" w:space="0" w:color="auto"/>
            </w:tcBorders>
            <w:shd w:val="clear" w:color="auto" w:fill="auto"/>
            <w:vAlign w:val="center"/>
          </w:tcPr>
          <w:p w:rsidR="00450AFB" w:rsidRPr="00441C67" w:rsidRDefault="00FC5857" w:rsidP="001508F7">
            <w:pPr>
              <w:jc w:val="center"/>
              <w:rPr>
                <w:rFonts w:ascii="Arial" w:hAnsi="Arial" w:cs="Arial"/>
                <w:b/>
                <w:sz w:val="22"/>
                <w:szCs w:val="22"/>
              </w:rPr>
            </w:pPr>
            <w:r>
              <w:rPr>
                <w:rFonts w:ascii="Arial" w:hAnsi="Arial" w:cs="Arial"/>
                <w:b/>
                <w:sz w:val="22"/>
                <w:szCs w:val="22"/>
              </w:rPr>
              <w:t>8</w:t>
            </w:r>
          </w:p>
        </w:tc>
        <w:tc>
          <w:tcPr>
            <w:tcW w:w="4733" w:type="dxa"/>
            <w:tcBorders>
              <w:top w:val="single" w:sz="4" w:space="0" w:color="auto"/>
              <w:left w:val="single" w:sz="4" w:space="0" w:color="auto"/>
              <w:bottom w:val="single" w:sz="4" w:space="0" w:color="auto"/>
              <w:right w:val="single" w:sz="4" w:space="0" w:color="auto"/>
            </w:tcBorders>
            <w:shd w:val="clear" w:color="auto" w:fill="auto"/>
            <w:vAlign w:val="center"/>
          </w:tcPr>
          <w:p w:rsidR="00450AFB" w:rsidRPr="00441C67" w:rsidRDefault="00A0384B" w:rsidP="00450AFB">
            <w:pPr>
              <w:rPr>
                <w:rFonts w:ascii="Arial" w:hAnsi="Arial" w:cs="Arial"/>
                <w:sz w:val="22"/>
                <w:szCs w:val="22"/>
              </w:rPr>
            </w:pPr>
            <w:r w:rsidRPr="00441C67">
              <w:rPr>
                <w:rFonts w:ascii="Arial" w:hAnsi="Arial" w:cs="Arial"/>
                <w:sz w:val="22"/>
                <w:szCs w:val="22"/>
              </w:rPr>
              <w:t>d</w:t>
            </w:r>
            <w:r w:rsidR="00450AFB" w:rsidRPr="00441C67">
              <w:rPr>
                <w:rFonts w:ascii="Arial" w:hAnsi="Arial" w:cs="Arial"/>
                <w:sz w:val="22"/>
                <w:szCs w:val="22"/>
              </w:rPr>
              <w:t xml:space="preserve">. Suça İştirak </w:t>
            </w:r>
          </w:p>
          <w:p w:rsidR="00450AFB" w:rsidRPr="00441C67" w:rsidRDefault="00A0384B" w:rsidP="00450AFB">
            <w:pPr>
              <w:rPr>
                <w:rFonts w:ascii="Calibri" w:hAnsi="Calibri" w:cs="Arial"/>
                <w:b/>
                <w:sz w:val="22"/>
                <w:szCs w:val="22"/>
              </w:rPr>
            </w:pPr>
            <w:r w:rsidRPr="00441C67">
              <w:rPr>
                <w:rFonts w:ascii="Arial" w:hAnsi="Arial" w:cs="Arial"/>
                <w:sz w:val="22"/>
                <w:szCs w:val="22"/>
              </w:rPr>
              <w:t>e</w:t>
            </w:r>
            <w:r w:rsidR="00450AFB" w:rsidRPr="00441C67">
              <w:rPr>
                <w:rFonts w:ascii="Arial" w:hAnsi="Arial" w:cs="Arial"/>
                <w:sz w:val="22"/>
                <w:szCs w:val="22"/>
              </w:rPr>
              <w:t>. Suça İştirak Şekilleri</w:t>
            </w:r>
          </w:p>
          <w:p w:rsidR="00450AFB" w:rsidRPr="00441C67" w:rsidRDefault="00450AFB" w:rsidP="00450AFB">
            <w:pPr>
              <w:rPr>
                <w:rFonts w:ascii="Arial" w:hAnsi="Arial" w:cs="Arial"/>
                <w:sz w:val="22"/>
                <w:szCs w:val="22"/>
              </w:rPr>
            </w:pP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450AFB" w:rsidRPr="00441C67" w:rsidRDefault="00450AFB" w:rsidP="00450AFB">
            <w:pPr>
              <w:pStyle w:val="ListeParagraf"/>
              <w:numPr>
                <w:ilvl w:val="0"/>
                <w:numId w:val="42"/>
              </w:numPr>
              <w:rPr>
                <w:rFonts w:ascii="Arial" w:hAnsi="Arial" w:cs="Arial"/>
                <w:sz w:val="22"/>
                <w:szCs w:val="22"/>
              </w:rPr>
            </w:pPr>
            <w:r w:rsidRPr="00441C67">
              <w:rPr>
                <w:rFonts w:ascii="Arial" w:hAnsi="Arial" w:cs="Arial"/>
                <w:sz w:val="22"/>
                <w:szCs w:val="22"/>
              </w:rPr>
              <w:t>Suça iştirak kavramını kavramak ve suça iştirak şekillerini örnek olay içerisinde tespit edebilmek</w:t>
            </w:r>
            <w:r w:rsidRPr="00441C67">
              <w:rPr>
                <w:rFonts w:ascii="Arial" w:hAnsi="Arial" w:cs="Arial"/>
              </w:rPr>
              <w:t>.</w:t>
            </w:r>
          </w:p>
        </w:tc>
      </w:tr>
      <w:tr w:rsidR="00441C67" w:rsidRPr="00441C67" w:rsidTr="004F0B67">
        <w:trPr>
          <w:trHeight w:val="2249"/>
        </w:trPr>
        <w:tc>
          <w:tcPr>
            <w:tcW w:w="767" w:type="dxa"/>
            <w:shd w:val="clear" w:color="auto" w:fill="auto"/>
            <w:vAlign w:val="center"/>
          </w:tcPr>
          <w:p w:rsidR="00671C38" w:rsidRPr="00441C67" w:rsidRDefault="00FC5857" w:rsidP="001508F7">
            <w:pPr>
              <w:jc w:val="center"/>
              <w:rPr>
                <w:rFonts w:ascii="Arial" w:hAnsi="Arial" w:cs="Arial"/>
                <w:b/>
                <w:sz w:val="22"/>
                <w:szCs w:val="22"/>
              </w:rPr>
            </w:pPr>
            <w:r>
              <w:rPr>
                <w:rFonts w:ascii="Arial" w:hAnsi="Arial" w:cs="Arial"/>
                <w:b/>
                <w:sz w:val="22"/>
                <w:szCs w:val="22"/>
              </w:rPr>
              <w:t>9</w:t>
            </w:r>
          </w:p>
        </w:tc>
        <w:tc>
          <w:tcPr>
            <w:tcW w:w="4733" w:type="dxa"/>
            <w:shd w:val="clear" w:color="auto" w:fill="auto"/>
            <w:vAlign w:val="center"/>
          </w:tcPr>
          <w:p w:rsidR="004F0B67" w:rsidRPr="00441C67" w:rsidRDefault="004F0B67" w:rsidP="004F0B67">
            <w:pPr>
              <w:rPr>
                <w:rFonts w:ascii="Arial" w:hAnsi="Arial"/>
                <w:b/>
                <w:szCs w:val="22"/>
              </w:rPr>
            </w:pPr>
            <w:r w:rsidRPr="00441C67">
              <w:rPr>
                <w:rFonts w:ascii="Arial" w:hAnsi="Arial"/>
                <w:b/>
                <w:szCs w:val="22"/>
              </w:rPr>
              <w:t>SUÇLARIN İÇTİMAİ</w:t>
            </w:r>
          </w:p>
          <w:p w:rsidR="004F0B67" w:rsidRPr="00441C67" w:rsidRDefault="004F0B67" w:rsidP="004F0B67">
            <w:pPr>
              <w:rPr>
                <w:rFonts w:ascii="Arial" w:hAnsi="Arial" w:cs="Arial"/>
                <w:sz w:val="22"/>
                <w:szCs w:val="22"/>
              </w:rPr>
            </w:pPr>
            <w:r w:rsidRPr="00441C67">
              <w:rPr>
                <w:rFonts w:ascii="Arial" w:hAnsi="Arial" w:cs="Arial"/>
                <w:sz w:val="22"/>
                <w:szCs w:val="22"/>
              </w:rPr>
              <w:t>a.Bileşik (Mürekkep) Suç</w:t>
            </w:r>
          </w:p>
          <w:p w:rsidR="004F0B67" w:rsidRDefault="004F0B67" w:rsidP="004F0B67">
            <w:pPr>
              <w:rPr>
                <w:rFonts w:ascii="Arial" w:hAnsi="Arial" w:cs="Arial"/>
                <w:sz w:val="22"/>
                <w:szCs w:val="22"/>
              </w:rPr>
            </w:pPr>
            <w:r w:rsidRPr="00441C67">
              <w:rPr>
                <w:rFonts w:ascii="Arial" w:hAnsi="Arial" w:cs="Arial"/>
                <w:sz w:val="22"/>
                <w:szCs w:val="22"/>
              </w:rPr>
              <w:t>b.Zincirleme Suç</w:t>
            </w:r>
          </w:p>
          <w:p w:rsidR="00FC5857" w:rsidRPr="00441C67" w:rsidRDefault="00FC5857" w:rsidP="00FC5857">
            <w:pPr>
              <w:rPr>
                <w:rFonts w:ascii="Arial" w:hAnsi="Arial" w:cs="Arial"/>
                <w:sz w:val="22"/>
                <w:szCs w:val="22"/>
              </w:rPr>
            </w:pPr>
            <w:r w:rsidRPr="00441C67">
              <w:rPr>
                <w:rFonts w:ascii="Arial" w:hAnsi="Arial" w:cs="Arial"/>
                <w:sz w:val="22"/>
                <w:szCs w:val="22"/>
              </w:rPr>
              <w:t>c.Fikri İçtima</w:t>
            </w:r>
          </w:p>
          <w:p w:rsidR="00FC5857" w:rsidRPr="00441C67" w:rsidRDefault="00FC5857" w:rsidP="00FC5857">
            <w:pPr>
              <w:rPr>
                <w:rFonts w:ascii="Arial" w:hAnsi="Arial" w:cs="Arial"/>
                <w:sz w:val="22"/>
                <w:szCs w:val="22"/>
              </w:rPr>
            </w:pPr>
            <w:r w:rsidRPr="00441C67">
              <w:rPr>
                <w:rFonts w:ascii="Arial" w:hAnsi="Arial" w:cs="Arial"/>
                <w:sz w:val="22"/>
                <w:szCs w:val="22"/>
              </w:rPr>
              <w:t>ç.Koruma, Gözetim, Yardım veya Bildirim Yükümlülüğünü İhlal Suçları</w:t>
            </w:r>
          </w:p>
          <w:p w:rsidR="00FC5857" w:rsidRPr="00441C67" w:rsidRDefault="00FC5857" w:rsidP="004F0B67">
            <w:pPr>
              <w:rPr>
                <w:rFonts w:ascii="Arial" w:hAnsi="Arial" w:cs="Arial"/>
                <w:sz w:val="22"/>
                <w:szCs w:val="22"/>
              </w:rPr>
            </w:pPr>
            <w:r>
              <w:rPr>
                <w:rFonts w:ascii="Arial" w:hAnsi="Arial" w:cs="Arial"/>
                <w:sz w:val="22"/>
                <w:szCs w:val="22"/>
              </w:rPr>
              <w:t xml:space="preserve"> </w:t>
            </w:r>
          </w:p>
          <w:p w:rsidR="00671C38" w:rsidRPr="00441C67" w:rsidRDefault="00671C38" w:rsidP="004F0B67">
            <w:pPr>
              <w:rPr>
                <w:rFonts w:ascii="Arial" w:hAnsi="Arial" w:cs="Arial"/>
                <w:sz w:val="22"/>
                <w:szCs w:val="22"/>
              </w:rPr>
            </w:pPr>
          </w:p>
        </w:tc>
        <w:tc>
          <w:tcPr>
            <w:tcW w:w="4400" w:type="dxa"/>
            <w:shd w:val="clear" w:color="auto" w:fill="auto"/>
            <w:vAlign w:val="center"/>
          </w:tcPr>
          <w:p w:rsidR="00671C38" w:rsidRPr="00441C67" w:rsidRDefault="00A15436" w:rsidP="00FC5857">
            <w:pPr>
              <w:pStyle w:val="ListeParagraf"/>
              <w:numPr>
                <w:ilvl w:val="0"/>
                <w:numId w:val="35"/>
              </w:numPr>
              <w:rPr>
                <w:rFonts w:ascii="Arial" w:hAnsi="Arial" w:cs="Arial"/>
                <w:sz w:val="22"/>
                <w:szCs w:val="22"/>
              </w:rPr>
            </w:pPr>
            <w:r w:rsidRPr="00441C67">
              <w:rPr>
                <w:rFonts w:ascii="Arial" w:hAnsi="Arial" w:cs="Arial"/>
                <w:sz w:val="22"/>
                <w:szCs w:val="22"/>
              </w:rPr>
              <w:t>Bileşik (Mürekkep) Suç kavramını kavramak ve örneklendirmek</w:t>
            </w:r>
            <w:r w:rsidR="004668A5" w:rsidRPr="00441C67">
              <w:rPr>
                <w:rFonts w:ascii="Arial" w:hAnsi="Arial" w:cs="Arial"/>
                <w:sz w:val="22"/>
                <w:szCs w:val="22"/>
              </w:rPr>
              <w:t>.</w:t>
            </w:r>
          </w:p>
          <w:p w:rsidR="00A15436" w:rsidRDefault="00A15436" w:rsidP="00FC5857">
            <w:pPr>
              <w:pStyle w:val="ListeParagraf"/>
              <w:numPr>
                <w:ilvl w:val="0"/>
                <w:numId w:val="35"/>
              </w:numPr>
              <w:rPr>
                <w:rFonts w:ascii="Arial" w:hAnsi="Arial" w:cs="Arial"/>
                <w:sz w:val="22"/>
                <w:szCs w:val="22"/>
              </w:rPr>
            </w:pPr>
            <w:r w:rsidRPr="00441C67">
              <w:rPr>
                <w:rFonts w:ascii="Arial" w:hAnsi="Arial" w:cs="Arial"/>
                <w:sz w:val="22"/>
                <w:szCs w:val="22"/>
              </w:rPr>
              <w:t>Zincirleme Suç kavramını kavramak ve hangi durumlarda gerçekleştiğini tespit etmek</w:t>
            </w:r>
            <w:r w:rsidR="004668A5" w:rsidRPr="00441C67">
              <w:rPr>
                <w:rFonts w:ascii="Arial" w:hAnsi="Arial" w:cs="Arial"/>
                <w:sz w:val="22"/>
                <w:szCs w:val="22"/>
              </w:rPr>
              <w:t>.</w:t>
            </w:r>
          </w:p>
          <w:p w:rsidR="00FC5857" w:rsidRPr="00441C67" w:rsidRDefault="00FC5857" w:rsidP="00FC5857">
            <w:pPr>
              <w:pStyle w:val="ListeParagraf"/>
              <w:numPr>
                <w:ilvl w:val="0"/>
                <w:numId w:val="35"/>
              </w:numPr>
              <w:jc w:val="both"/>
              <w:rPr>
                <w:rFonts w:ascii="Arial" w:hAnsi="Arial" w:cs="Arial"/>
                <w:sz w:val="22"/>
                <w:szCs w:val="22"/>
              </w:rPr>
            </w:pPr>
            <w:r w:rsidRPr="00441C67">
              <w:rPr>
                <w:rFonts w:ascii="Arial" w:hAnsi="Arial" w:cs="Arial"/>
                <w:sz w:val="22"/>
                <w:szCs w:val="22"/>
              </w:rPr>
              <w:t>Fikri İçtima kavramını kavramak ve hangi durumlarda gerçekleştiğini tespit etmek.</w:t>
            </w:r>
          </w:p>
          <w:p w:rsidR="00FC5857" w:rsidRPr="00441C67" w:rsidRDefault="00FC5857" w:rsidP="00FC5857">
            <w:pPr>
              <w:pStyle w:val="ListeParagraf"/>
              <w:numPr>
                <w:ilvl w:val="0"/>
                <w:numId w:val="35"/>
              </w:numPr>
              <w:rPr>
                <w:rFonts w:ascii="Arial" w:hAnsi="Arial" w:cs="Arial"/>
                <w:sz w:val="22"/>
                <w:szCs w:val="22"/>
              </w:rPr>
            </w:pPr>
            <w:r w:rsidRPr="00441C67">
              <w:rPr>
                <w:rFonts w:ascii="Arial" w:hAnsi="Arial" w:cs="Arial"/>
                <w:sz w:val="22"/>
                <w:szCs w:val="22"/>
              </w:rPr>
              <w:t>Koruma, Gözetim, Yardım veya Bildirim Yükümlülüğünü İhlal Suçları hakkında bilgi sahibi olmak.</w:t>
            </w:r>
          </w:p>
        </w:tc>
      </w:tr>
      <w:tr w:rsidR="00441C67" w:rsidRPr="00441C67" w:rsidTr="004F0B67">
        <w:trPr>
          <w:trHeight w:val="2417"/>
        </w:trPr>
        <w:tc>
          <w:tcPr>
            <w:tcW w:w="767" w:type="dxa"/>
            <w:shd w:val="clear" w:color="auto" w:fill="auto"/>
            <w:vAlign w:val="center"/>
          </w:tcPr>
          <w:p w:rsidR="00671C38" w:rsidRPr="00441C67" w:rsidRDefault="00A15436" w:rsidP="00FC5857">
            <w:pPr>
              <w:jc w:val="center"/>
              <w:rPr>
                <w:rFonts w:ascii="Arial" w:hAnsi="Arial" w:cs="Arial"/>
                <w:b/>
                <w:sz w:val="22"/>
                <w:szCs w:val="22"/>
              </w:rPr>
            </w:pPr>
            <w:r w:rsidRPr="00441C67">
              <w:rPr>
                <w:rFonts w:ascii="Arial" w:hAnsi="Arial" w:cs="Arial"/>
                <w:b/>
                <w:sz w:val="22"/>
                <w:szCs w:val="22"/>
              </w:rPr>
              <w:t>1</w:t>
            </w:r>
            <w:r w:rsidR="00FC5857">
              <w:rPr>
                <w:rFonts w:ascii="Arial" w:hAnsi="Arial" w:cs="Arial"/>
                <w:b/>
                <w:sz w:val="22"/>
                <w:szCs w:val="22"/>
              </w:rPr>
              <w:t>0</w:t>
            </w:r>
          </w:p>
        </w:tc>
        <w:tc>
          <w:tcPr>
            <w:tcW w:w="4733" w:type="dxa"/>
            <w:shd w:val="clear" w:color="auto" w:fill="auto"/>
            <w:vAlign w:val="center"/>
          </w:tcPr>
          <w:p w:rsidR="004F0B67" w:rsidRPr="00441C67" w:rsidRDefault="004F0B67" w:rsidP="004F0B67">
            <w:pPr>
              <w:rPr>
                <w:rFonts w:ascii="Arial" w:hAnsi="Arial"/>
                <w:b/>
              </w:rPr>
            </w:pPr>
            <w:r w:rsidRPr="00441C67">
              <w:rPr>
                <w:rFonts w:ascii="Arial" w:hAnsi="Arial"/>
                <w:b/>
              </w:rPr>
              <w:t>YAPTIRIM TÜRLERİ</w:t>
            </w:r>
          </w:p>
          <w:p w:rsidR="004F0B67" w:rsidRPr="00441C67" w:rsidRDefault="00205272" w:rsidP="004F0B67">
            <w:pPr>
              <w:rPr>
                <w:rFonts w:ascii="Arial" w:hAnsi="Arial" w:cs="Arial"/>
                <w:sz w:val="22"/>
              </w:rPr>
            </w:pPr>
            <w:r w:rsidRPr="00441C67">
              <w:rPr>
                <w:rFonts w:ascii="Arial" w:hAnsi="Arial" w:cs="Arial"/>
                <w:sz w:val="22"/>
              </w:rPr>
              <w:t>a.</w:t>
            </w:r>
            <w:r w:rsidR="004F0B67" w:rsidRPr="00441C67">
              <w:rPr>
                <w:rFonts w:ascii="Arial" w:hAnsi="Arial" w:cs="Arial"/>
                <w:sz w:val="22"/>
              </w:rPr>
              <w:t>Suçlara Karşı Uygulanabilecek Müeyyideler ve Türleri</w:t>
            </w:r>
          </w:p>
          <w:p w:rsidR="004F0B67" w:rsidRPr="00441C67" w:rsidRDefault="00FA2404" w:rsidP="004F0B67">
            <w:pPr>
              <w:rPr>
                <w:rFonts w:ascii="Arial" w:hAnsi="Arial" w:cs="Arial"/>
                <w:sz w:val="20"/>
                <w:szCs w:val="22"/>
              </w:rPr>
            </w:pPr>
            <w:r w:rsidRPr="00441C67">
              <w:rPr>
                <w:rFonts w:ascii="Arial" w:hAnsi="Arial" w:cs="Arial"/>
                <w:sz w:val="22"/>
              </w:rPr>
              <w:t>b.</w:t>
            </w:r>
            <w:r w:rsidR="004F0B67" w:rsidRPr="00441C67">
              <w:rPr>
                <w:rFonts w:ascii="Arial" w:hAnsi="Arial" w:cs="Arial"/>
                <w:sz w:val="22"/>
              </w:rPr>
              <w:t>Cezalar</w:t>
            </w:r>
          </w:p>
          <w:p w:rsidR="00671C38" w:rsidRPr="00441C67" w:rsidRDefault="00671C38" w:rsidP="0009705A">
            <w:pPr>
              <w:rPr>
                <w:rFonts w:ascii="Arial" w:hAnsi="Arial" w:cs="Arial"/>
                <w:sz w:val="22"/>
                <w:szCs w:val="22"/>
              </w:rPr>
            </w:pPr>
          </w:p>
        </w:tc>
        <w:tc>
          <w:tcPr>
            <w:tcW w:w="4400" w:type="dxa"/>
            <w:shd w:val="clear" w:color="auto" w:fill="auto"/>
            <w:vAlign w:val="center"/>
          </w:tcPr>
          <w:p w:rsidR="00A15436" w:rsidRPr="00441C67" w:rsidRDefault="00A15436" w:rsidP="00A15436">
            <w:pPr>
              <w:pStyle w:val="ListeParagraf"/>
              <w:numPr>
                <w:ilvl w:val="0"/>
                <w:numId w:val="37"/>
              </w:numPr>
              <w:rPr>
                <w:rFonts w:ascii="Arial" w:hAnsi="Arial" w:cs="Arial"/>
                <w:sz w:val="22"/>
              </w:rPr>
            </w:pPr>
            <w:r w:rsidRPr="00441C67">
              <w:rPr>
                <w:rFonts w:ascii="Arial" w:hAnsi="Arial" w:cs="Arial"/>
                <w:sz w:val="22"/>
              </w:rPr>
              <w:t>Suçlara Karşı Uygulanabilecek Müeyyideler ve Türleri</w:t>
            </w:r>
          </w:p>
          <w:p w:rsidR="00A15436" w:rsidRPr="00441C67" w:rsidRDefault="00A15436" w:rsidP="00A15436">
            <w:pPr>
              <w:pStyle w:val="ListeParagraf"/>
              <w:numPr>
                <w:ilvl w:val="0"/>
                <w:numId w:val="37"/>
              </w:numPr>
              <w:rPr>
                <w:rFonts w:ascii="Arial" w:hAnsi="Arial" w:cs="Arial"/>
                <w:sz w:val="20"/>
                <w:szCs w:val="22"/>
              </w:rPr>
            </w:pPr>
            <w:r w:rsidRPr="00441C67">
              <w:rPr>
                <w:rFonts w:ascii="Arial" w:hAnsi="Arial" w:cs="Arial"/>
                <w:sz w:val="22"/>
              </w:rPr>
              <w:t>Cezalar”ın çeşitlerini öğrenmek.</w:t>
            </w:r>
          </w:p>
          <w:p w:rsidR="00671C38" w:rsidRPr="00441C67" w:rsidRDefault="00671C38" w:rsidP="00671C38">
            <w:pPr>
              <w:rPr>
                <w:rFonts w:ascii="Arial" w:hAnsi="Arial" w:cs="Arial"/>
                <w:sz w:val="22"/>
                <w:szCs w:val="22"/>
              </w:rPr>
            </w:pPr>
          </w:p>
        </w:tc>
      </w:tr>
      <w:tr w:rsidR="00441C67" w:rsidRPr="00441C67" w:rsidTr="004F0B67">
        <w:trPr>
          <w:trHeight w:val="1249"/>
        </w:trPr>
        <w:tc>
          <w:tcPr>
            <w:tcW w:w="767" w:type="dxa"/>
            <w:shd w:val="clear" w:color="auto" w:fill="auto"/>
            <w:vAlign w:val="center"/>
          </w:tcPr>
          <w:p w:rsidR="00671C38" w:rsidRPr="00441C67" w:rsidRDefault="00671C38" w:rsidP="00FC5857">
            <w:pPr>
              <w:jc w:val="center"/>
              <w:rPr>
                <w:rFonts w:ascii="Arial" w:hAnsi="Arial" w:cs="Arial"/>
                <w:b/>
                <w:sz w:val="22"/>
                <w:szCs w:val="22"/>
              </w:rPr>
            </w:pPr>
            <w:r w:rsidRPr="00441C67">
              <w:rPr>
                <w:rFonts w:ascii="Arial" w:hAnsi="Arial" w:cs="Arial"/>
                <w:b/>
                <w:sz w:val="22"/>
                <w:szCs w:val="22"/>
              </w:rPr>
              <w:t>1</w:t>
            </w:r>
            <w:r w:rsidR="00FC5857">
              <w:rPr>
                <w:rFonts w:ascii="Arial" w:hAnsi="Arial" w:cs="Arial"/>
                <w:b/>
                <w:sz w:val="22"/>
                <w:szCs w:val="22"/>
              </w:rPr>
              <w:t>1</w:t>
            </w:r>
          </w:p>
        </w:tc>
        <w:tc>
          <w:tcPr>
            <w:tcW w:w="4733" w:type="dxa"/>
            <w:shd w:val="clear" w:color="auto" w:fill="auto"/>
            <w:vAlign w:val="center"/>
          </w:tcPr>
          <w:p w:rsidR="004F0B67" w:rsidRPr="00441C67" w:rsidRDefault="00FA2404" w:rsidP="004F0B67">
            <w:pPr>
              <w:rPr>
                <w:rFonts w:ascii="Arial" w:hAnsi="Arial" w:cs="Arial"/>
                <w:sz w:val="22"/>
                <w:szCs w:val="22"/>
              </w:rPr>
            </w:pPr>
            <w:r w:rsidRPr="00441C67">
              <w:rPr>
                <w:rFonts w:ascii="Arial" w:hAnsi="Arial" w:cs="Arial"/>
                <w:sz w:val="22"/>
                <w:szCs w:val="22"/>
              </w:rPr>
              <w:t>c</w:t>
            </w:r>
            <w:r w:rsidR="00205272" w:rsidRPr="00441C67">
              <w:rPr>
                <w:rFonts w:ascii="Arial" w:hAnsi="Arial" w:cs="Arial"/>
                <w:sz w:val="22"/>
                <w:szCs w:val="22"/>
              </w:rPr>
              <w:t>.</w:t>
            </w:r>
            <w:r w:rsidR="004F0B67" w:rsidRPr="00441C67">
              <w:rPr>
                <w:rFonts w:ascii="Arial" w:hAnsi="Arial" w:cs="Arial"/>
                <w:sz w:val="22"/>
                <w:szCs w:val="22"/>
              </w:rPr>
              <w:t>Güvenlik Tedbirleri</w:t>
            </w:r>
          </w:p>
          <w:p w:rsidR="00671C38" w:rsidRPr="00441C67" w:rsidRDefault="00671C38" w:rsidP="0009705A">
            <w:pPr>
              <w:rPr>
                <w:rFonts w:ascii="Arial" w:hAnsi="Arial" w:cs="Arial"/>
                <w:bCs/>
                <w:sz w:val="22"/>
                <w:szCs w:val="22"/>
              </w:rPr>
            </w:pPr>
          </w:p>
        </w:tc>
        <w:tc>
          <w:tcPr>
            <w:tcW w:w="4400" w:type="dxa"/>
            <w:shd w:val="clear" w:color="auto" w:fill="auto"/>
            <w:vAlign w:val="center"/>
          </w:tcPr>
          <w:p w:rsidR="00671C38" w:rsidRPr="00441C67" w:rsidRDefault="00A15436" w:rsidP="00A15436">
            <w:pPr>
              <w:pStyle w:val="ListeParagraf"/>
              <w:numPr>
                <w:ilvl w:val="0"/>
                <w:numId w:val="28"/>
              </w:numPr>
              <w:rPr>
                <w:rFonts w:ascii="Arial" w:hAnsi="Arial" w:cs="Arial"/>
                <w:sz w:val="22"/>
                <w:szCs w:val="22"/>
              </w:rPr>
            </w:pPr>
            <w:r w:rsidRPr="00441C67">
              <w:rPr>
                <w:rFonts w:ascii="Arial" w:hAnsi="Arial" w:cs="Arial"/>
                <w:sz w:val="22"/>
                <w:szCs w:val="22"/>
              </w:rPr>
              <w:t>Güvenlik Tedbirlerini kavramak ve çeşitleri hakkında bilgi sahibi olmak</w:t>
            </w:r>
            <w:r w:rsidR="004668A5" w:rsidRPr="00441C67">
              <w:rPr>
                <w:rFonts w:ascii="Arial" w:hAnsi="Arial" w:cs="Arial"/>
                <w:sz w:val="22"/>
                <w:szCs w:val="22"/>
              </w:rPr>
              <w:t>.</w:t>
            </w:r>
          </w:p>
        </w:tc>
      </w:tr>
      <w:tr w:rsidR="00441C67" w:rsidRPr="00441C67" w:rsidTr="004F0B67">
        <w:trPr>
          <w:trHeight w:val="1546"/>
        </w:trPr>
        <w:tc>
          <w:tcPr>
            <w:tcW w:w="767" w:type="dxa"/>
            <w:tcBorders>
              <w:bottom w:val="single" w:sz="4" w:space="0" w:color="auto"/>
            </w:tcBorders>
            <w:shd w:val="clear" w:color="auto" w:fill="auto"/>
            <w:vAlign w:val="center"/>
          </w:tcPr>
          <w:p w:rsidR="00671C38" w:rsidRPr="00441C67" w:rsidRDefault="00671C38" w:rsidP="00FC5857">
            <w:pPr>
              <w:jc w:val="center"/>
              <w:rPr>
                <w:rFonts w:ascii="Arial" w:hAnsi="Arial" w:cs="Arial"/>
                <w:b/>
                <w:sz w:val="22"/>
                <w:szCs w:val="22"/>
              </w:rPr>
            </w:pPr>
            <w:r w:rsidRPr="00441C67">
              <w:rPr>
                <w:rFonts w:ascii="Arial" w:hAnsi="Arial" w:cs="Arial"/>
                <w:b/>
                <w:sz w:val="22"/>
                <w:szCs w:val="22"/>
              </w:rPr>
              <w:t>1</w:t>
            </w:r>
            <w:r w:rsidR="00FC5857">
              <w:rPr>
                <w:rFonts w:ascii="Arial" w:hAnsi="Arial" w:cs="Arial"/>
                <w:b/>
                <w:sz w:val="22"/>
                <w:szCs w:val="22"/>
              </w:rPr>
              <w:t>2</w:t>
            </w:r>
          </w:p>
        </w:tc>
        <w:tc>
          <w:tcPr>
            <w:tcW w:w="4733" w:type="dxa"/>
            <w:tcBorders>
              <w:bottom w:val="single" w:sz="4" w:space="0" w:color="auto"/>
            </w:tcBorders>
            <w:shd w:val="clear" w:color="auto" w:fill="auto"/>
            <w:vAlign w:val="center"/>
          </w:tcPr>
          <w:p w:rsidR="00671C38" w:rsidRPr="00441C67" w:rsidRDefault="00A0384B" w:rsidP="0009705A">
            <w:pPr>
              <w:rPr>
                <w:rFonts w:ascii="Arial" w:hAnsi="Arial" w:cs="Arial"/>
                <w:sz w:val="22"/>
              </w:rPr>
            </w:pPr>
            <w:r w:rsidRPr="00441C67">
              <w:rPr>
                <w:rFonts w:ascii="Arial" w:hAnsi="Arial" w:cs="Arial"/>
                <w:sz w:val="22"/>
              </w:rPr>
              <w:t>ç</w:t>
            </w:r>
            <w:r w:rsidR="00205272" w:rsidRPr="00441C67">
              <w:rPr>
                <w:rFonts w:ascii="Arial" w:hAnsi="Arial" w:cs="Arial"/>
                <w:sz w:val="22"/>
              </w:rPr>
              <w:t>.</w:t>
            </w:r>
            <w:r w:rsidR="004F0B67" w:rsidRPr="00441C67">
              <w:rPr>
                <w:rFonts w:ascii="Arial" w:hAnsi="Arial" w:cs="Arial"/>
                <w:sz w:val="22"/>
              </w:rPr>
              <w:t>Suçta Tekerrür İle İlgili Esaslar</w:t>
            </w:r>
          </w:p>
          <w:p w:rsidR="00A15436" w:rsidRPr="00441C67" w:rsidRDefault="00A0384B" w:rsidP="0009705A">
            <w:pPr>
              <w:rPr>
                <w:rFonts w:ascii="Arial" w:hAnsi="Arial" w:cs="Arial"/>
                <w:sz w:val="22"/>
                <w:szCs w:val="22"/>
              </w:rPr>
            </w:pPr>
            <w:r w:rsidRPr="00441C67">
              <w:rPr>
                <w:rFonts w:ascii="Arial" w:hAnsi="Arial" w:cs="Arial"/>
                <w:sz w:val="22"/>
              </w:rPr>
              <w:t>d</w:t>
            </w:r>
            <w:r w:rsidR="00A15436" w:rsidRPr="00441C67">
              <w:rPr>
                <w:rFonts w:ascii="Arial" w:hAnsi="Arial" w:cs="Arial"/>
                <w:sz w:val="22"/>
              </w:rPr>
              <w:t>.Davanın ve Cezanın Düşmesi</w:t>
            </w:r>
          </w:p>
        </w:tc>
        <w:tc>
          <w:tcPr>
            <w:tcW w:w="4400" w:type="dxa"/>
            <w:shd w:val="clear" w:color="auto" w:fill="auto"/>
            <w:vAlign w:val="center"/>
          </w:tcPr>
          <w:p w:rsidR="00671C38" w:rsidRPr="00441C67" w:rsidRDefault="00A15436" w:rsidP="00A15436">
            <w:pPr>
              <w:pStyle w:val="ListeParagraf"/>
              <w:numPr>
                <w:ilvl w:val="0"/>
                <w:numId w:val="39"/>
              </w:numPr>
              <w:rPr>
                <w:rFonts w:ascii="Arial" w:hAnsi="Arial" w:cs="Arial"/>
                <w:bCs/>
                <w:sz w:val="22"/>
                <w:szCs w:val="22"/>
              </w:rPr>
            </w:pPr>
            <w:r w:rsidRPr="00441C67">
              <w:rPr>
                <w:rFonts w:ascii="Arial" w:hAnsi="Arial" w:cs="Arial"/>
                <w:sz w:val="22"/>
              </w:rPr>
              <w:t>Suçta Tekerrür İle İlgili Esasları kavramak ve tespit etmek.</w:t>
            </w:r>
          </w:p>
          <w:p w:rsidR="00A15436" w:rsidRPr="00441C67" w:rsidRDefault="00A15436" w:rsidP="00A15436">
            <w:pPr>
              <w:pStyle w:val="ListeParagraf"/>
              <w:numPr>
                <w:ilvl w:val="0"/>
                <w:numId w:val="39"/>
              </w:numPr>
              <w:rPr>
                <w:rFonts w:ascii="Arial" w:hAnsi="Arial" w:cs="Arial"/>
                <w:bCs/>
                <w:sz w:val="22"/>
                <w:szCs w:val="22"/>
              </w:rPr>
            </w:pPr>
            <w:r w:rsidRPr="00441C67">
              <w:rPr>
                <w:rFonts w:ascii="Arial" w:hAnsi="Arial" w:cs="Arial"/>
                <w:sz w:val="22"/>
              </w:rPr>
              <w:t xml:space="preserve">Davanın ve Cezanın </w:t>
            </w:r>
            <w:r w:rsidR="00740E9B" w:rsidRPr="00441C67">
              <w:rPr>
                <w:rFonts w:ascii="Arial" w:hAnsi="Arial" w:cs="Arial"/>
                <w:sz w:val="22"/>
              </w:rPr>
              <w:t>Düşmesinin</w:t>
            </w:r>
            <w:r w:rsidRPr="00441C67">
              <w:rPr>
                <w:rFonts w:ascii="Arial" w:hAnsi="Arial" w:cs="Arial"/>
                <w:sz w:val="22"/>
              </w:rPr>
              <w:t xml:space="preserve"> hangi durumlarda gerçekleştiğini tespit etmek.</w:t>
            </w:r>
          </w:p>
        </w:tc>
      </w:tr>
      <w:tr w:rsidR="00441C67" w:rsidRPr="00441C67" w:rsidTr="004F0B67">
        <w:trPr>
          <w:trHeight w:val="648"/>
        </w:trPr>
        <w:tc>
          <w:tcPr>
            <w:tcW w:w="767" w:type="dxa"/>
            <w:tcBorders>
              <w:bottom w:val="single" w:sz="4" w:space="0" w:color="auto"/>
            </w:tcBorders>
            <w:shd w:val="clear" w:color="auto" w:fill="auto"/>
            <w:vAlign w:val="center"/>
          </w:tcPr>
          <w:p w:rsidR="004F0B67" w:rsidRPr="00441C67" w:rsidRDefault="004F0B67" w:rsidP="002560FA">
            <w:pPr>
              <w:jc w:val="center"/>
              <w:rPr>
                <w:rFonts w:ascii="Arial" w:hAnsi="Arial" w:cs="Arial"/>
                <w:b/>
                <w:sz w:val="22"/>
                <w:szCs w:val="22"/>
              </w:rPr>
            </w:pPr>
          </w:p>
        </w:tc>
        <w:tc>
          <w:tcPr>
            <w:tcW w:w="9133" w:type="dxa"/>
            <w:gridSpan w:val="2"/>
            <w:tcBorders>
              <w:bottom w:val="single" w:sz="4" w:space="0" w:color="auto"/>
            </w:tcBorders>
            <w:shd w:val="clear" w:color="auto" w:fill="auto"/>
            <w:vAlign w:val="center"/>
          </w:tcPr>
          <w:p w:rsidR="004F0B67" w:rsidRPr="00441C67" w:rsidRDefault="004F0B67" w:rsidP="00C72D44">
            <w:pPr>
              <w:jc w:val="center"/>
              <w:rPr>
                <w:rFonts w:ascii="Arial" w:hAnsi="Arial" w:cs="Arial"/>
                <w:b/>
                <w:snapToGrid w:val="0"/>
                <w:sz w:val="22"/>
                <w:szCs w:val="22"/>
              </w:rPr>
            </w:pPr>
            <w:r w:rsidRPr="00441C67">
              <w:rPr>
                <w:rFonts w:ascii="Arial" w:hAnsi="Arial" w:cs="Arial"/>
                <w:b/>
                <w:snapToGrid w:val="0"/>
                <w:sz w:val="22"/>
                <w:szCs w:val="22"/>
              </w:rPr>
              <w:t>FİNAL</w:t>
            </w:r>
          </w:p>
        </w:tc>
      </w:tr>
    </w:tbl>
    <w:p w:rsidR="00600CEB" w:rsidRPr="00441C67" w:rsidRDefault="00600CEB" w:rsidP="00A14508">
      <w:pPr>
        <w:rPr>
          <w:rFonts w:ascii="Arial" w:hAnsi="Arial" w:cs="Arial"/>
          <w:sz w:val="22"/>
          <w:szCs w:val="22"/>
        </w:rPr>
      </w:pPr>
    </w:p>
    <w:p w:rsidR="00F85C6F" w:rsidRPr="00441C67" w:rsidRDefault="00F85C6F" w:rsidP="00A14508">
      <w:pPr>
        <w:rPr>
          <w:rFonts w:ascii="Arial" w:hAnsi="Arial" w:cs="Arial"/>
          <w:sz w:val="22"/>
          <w:szCs w:val="22"/>
        </w:rPr>
      </w:pPr>
    </w:p>
    <w:tbl>
      <w:tblPr>
        <w:tblStyle w:val="TabloKlavuzu"/>
        <w:tblW w:w="9962" w:type="dxa"/>
        <w:tblInd w:w="-289" w:type="dxa"/>
        <w:tblLook w:val="04A0" w:firstRow="1" w:lastRow="0" w:firstColumn="1" w:lastColumn="0" w:noHBand="0" w:noVBand="1"/>
      </w:tblPr>
      <w:tblGrid>
        <w:gridCol w:w="2220"/>
        <w:gridCol w:w="4105"/>
        <w:gridCol w:w="1208"/>
        <w:gridCol w:w="1208"/>
        <w:gridCol w:w="1221"/>
      </w:tblGrid>
      <w:tr w:rsidR="00441C67" w:rsidRPr="00441C67" w:rsidTr="00051F68">
        <w:trPr>
          <w:trHeight w:val="252"/>
        </w:trPr>
        <w:tc>
          <w:tcPr>
            <w:tcW w:w="9962" w:type="dxa"/>
            <w:gridSpan w:val="5"/>
          </w:tcPr>
          <w:p w:rsidR="00602D64" w:rsidRPr="00441C67" w:rsidRDefault="00600CEB" w:rsidP="008C17C5">
            <w:pPr>
              <w:jc w:val="center"/>
              <w:rPr>
                <w:rFonts w:ascii="Arial" w:hAnsi="Arial" w:cs="Arial"/>
                <w:b/>
                <w:sz w:val="22"/>
                <w:szCs w:val="22"/>
              </w:rPr>
            </w:pPr>
            <w:r w:rsidRPr="00441C67">
              <w:rPr>
                <w:rFonts w:ascii="Arial" w:hAnsi="Arial" w:cs="Arial"/>
                <w:sz w:val="22"/>
                <w:szCs w:val="22"/>
              </w:rPr>
              <w:br w:type="page"/>
            </w:r>
            <w:r w:rsidR="00602D64" w:rsidRPr="00441C67">
              <w:rPr>
                <w:rFonts w:ascii="Arial" w:hAnsi="Arial" w:cs="Arial"/>
                <w:b/>
                <w:sz w:val="22"/>
                <w:szCs w:val="22"/>
              </w:rPr>
              <w:t>AKTS KREDİSİ / İŞ YÜKÜ TABLOSU</w:t>
            </w:r>
          </w:p>
        </w:tc>
      </w:tr>
      <w:tr w:rsidR="00441C67" w:rsidRPr="00441C67" w:rsidTr="00051F68">
        <w:trPr>
          <w:trHeight w:val="730"/>
        </w:trPr>
        <w:tc>
          <w:tcPr>
            <w:tcW w:w="6325" w:type="dxa"/>
            <w:gridSpan w:val="2"/>
          </w:tcPr>
          <w:p w:rsidR="00602D64" w:rsidRPr="00441C67" w:rsidRDefault="00602D64" w:rsidP="008C17C5">
            <w:pPr>
              <w:jc w:val="center"/>
              <w:rPr>
                <w:rFonts w:ascii="Arial" w:hAnsi="Arial" w:cs="Arial"/>
                <w:b/>
                <w:sz w:val="22"/>
                <w:szCs w:val="22"/>
              </w:rPr>
            </w:pPr>
            <w:r w:rsidRPr="00441C67">
              <w:rPr>
                <w:rFonts w:ascii="Arial" w:hAnsi="Arial" w:cs="Arial"/>
                <w:b/>
                <w:sz w:val="22"/>
                <w:szCs w:val="22"/>
              </w:rPr>
              <w:t>FAALİYETLER</w:t>
            </w:r>
          </w:p>
        </w:tc>
        <w:tc>
          <w:tcPr>
            <w:tcW w:w="1208" w:type="dxa"/>
          </w:tcPr>
          <w:p w:rsidR="00602D64" w:rsidRPr="00441C67" w:rsidRDefault="00602D64" w:rsidP="008C17C5">
            <w:pPr>
              <w:jc w:val="center"/>
              <w:rPr>
                <w:rFonts w:ascii="Arial" w:hAnsi="Arial" w:cs="Arial"/>
                <w:b/>
                <w:sz w:val="22"/>
                <w:szCs w:val="22"/>
              </w:rPr>
            </w:pPr>
            <w:r w:rsidRPr="00441C67">
              <w:rPr>
                <w:rFonts w:ascii="Arial" w:hAnsi="Arial" w:cs="Arial"/>
                <w:b/>
                <w:sz w:val="22"/>
                <w:szCs w:val="22"/>
              </w:rPr>
              <w:t>SAYI</w:t>
            </w:r>
          </w:p>
        </w:tc>
        <w:tc>
          <w:tcPr>
            <w:tcW w:w="1208" w:type="dxa"/>
          </w:tcPr>
          <w:p w:rsidR="00602D64" w:rsidRPr="00441C67" w:rsidRDefault="00602D64" w:rsidP="008C17C5">
            <w:pPr>
              <w:jc w:val="center"/>
              <w:rPr>
                <w:rFonts w:ascii="Arial" w:hAnsi="Arial" w:cs="Arial"/>
                <w:b/>
                <w:sz w:val="22"/>
                <w:szCs w:val="22"/>
              </w:rPr>
            </w:pPr>
            <w:r w:rsidRPr="00441C67">
              <w:rPr>
                <w:rFonts w:ascii="Arial" w:hAnsi="Arial" w:cs="Arial"/>
                <w:b/>
                <w:sz w:val="22"/>
                <w:szCs w:val="22"/>
              </w:rPr>
              <w:t>SÜRE (Saat)</w:t>
            </w:r>
          </w:p>
        </w:tc>
        <w:tc>
          <w:tcPr>
            <w:tcW w:w="1221" w:type="dxa"/>
          </w:tcPr>
          <w:p w:rsidR="00602D64" w:rsidRPr="00441C67" w:rsidRDefault="00602D64" w:rsidP="008C17C5">
            <w:pPr>
              <w:jc w:val="center"/>
              <w:rPr>
                <w:rFonts w:ascii="Arial" w:hAnsi="Arial" w:cs="Arial"/>
                <w:b/>
                <w:sz w:val="22"/>
                <w:szCs w:val="22"/>
              </w:rPr>
            </w:pPr>
            <w:r w:rsidRPr="00441C67">
              <w:rPr>
                <w:rFonts w:ascii="Arial" w:hAnsi="Arial" w:cs="Arial"/>
                <w:b/>
                <w:sz w:val="22"/>
                <w:szCs w:val="22"/>
              </w:rPr>
              <w:t>TOPLAM İŞ YÜKÜ (Saat)</w:t>
            </w:r>
          </w:p>
        </w:tc>
      </w:tr>
      <w:tr w:rsidR="00441C67" w:rsidRPr="00441C67" w:rsidTr="00051F68">
        <w:trPr>
          <w:trHeight w:val="233"/>
        </w:trPr>
        <w:tc>
          <w:tcPr>
            <w:tcW w:w="2220" w:type="dxa"/>
            <w:vMerge w:val="restart"/>
          </w:tcPr>
          <w:p w:rsidR="00602D64" w:rsidRPr="00441C67" w:rsidRDefault="00602D64" w:rsidP="008C17C5">
            <w:pPr>
              <w:jc w:val="center"/>
              <w:rPr>
                <w:rFonts w:ascii="Arial" w:hAnsi="Arial" w:cs="Arial"/>
                <w:b/>
                <w:sz w:val="22"/>
                <w:szCs w:val="22"/>
              </w:rPr>
            </w:pPr>
            <w:r w:rsidRPr="00441C67">
              <w:rPr>
                <w:rFonts w:ascii="Arial" w:hAnsi="Arial" w:cs="Arial"/>
                <w:sz w:val="22"/>
                <w:szCs w:val="22"/>
              </w:rPr>
              <w:t>Teorik Ders</w:t>
            </w:r>
          </w:p>
        </w:tc>
        <w:tc>
          <w:tcPr>
            <w:tcW w:w="4105" w:type="dxa"/>
          </w:tcPr>
          <w:p w:rsidR="00602D64" w:rsidRPr="00441C67" w:rsidRDefault="00602D64" w:rsidP="008C17C5">
            <w:pPr>
              <w:jc w:val="center"/>
              <w:rPr>
                <w:rFonts w:ascii="Arial" w:hAnsi="Arial" w:cs="Arial"/>
                <w:b/>
                <w:sz w:val="22"/>
                <w:szCs w:val="22"/>
              </w:rPr>
            </w:pPr>
            <w:r w:rsidRPr="00441C67">
              <w:rPr>
                <w:rFonts w:ascii="Arial" w:hAnsi="Arial" w:cs="Arial"/>
                <w:sz w:val="22"/>
                <w:szCs w:val="22"/>
              </w:rPr>
              <w:t>Teorik Anlatım</w:t>
            </w:r>
          </w:p>
        </w:tc>
        <w:tc>
          <w:tcPr>
            <w:tcW w:w="1208" w:type="dxa"/>
          </w:tcPr>
          <w:p w:rsidR="00602D64" w:rsidRPr="00441C67" w:rsidRDefault="00602D64" w:rsidP="009C6533">
            <w:pPr>
              <w:jc w:val="center"/>
              <w:rPr>
                <w:rFonts w:ascii="Arial" w:hAnsi="Arial" w:cs="Arial"/>
                <w:b/>
                <w:sz w:val="22"/>
                <w:szCs w:val="22"/>
              </w:rPr>
            </w:pPr>
            <w:r w:rsidRPr="00441C67">
              <w:rPr>
                <w:rFonts w:ascii="Arial" w:hAnsi="Arial" w:cs="Arial"/>
                <w:b/>
                <w:sz w:val="22"/>
                <w:szCs w:val="22"/>
              </w:rPr>
              <w:t>1</w:t>
            </w:r>
            <w:r w:rsidR="009C6533">
              <w:rPr>
                <w:rFonts w:ascii="Arial" w:hAnsi="Arial" w:cs="Arial"/>
                <w:b/>
                <w:sz w:val="22"/>
                <w:szCs w:val="22"/>
              </w:rPr>
              <w:t>2</w:t>
            </w:r>
          </w:p>
        </w:tc>
        <w:tc>
          <w:tcPr>
            <w:tcW w:w="1208" w:type="dxa"/>
          </w:tcPr>
          <w:p w:rsidR="00602D64" w:rsidRPr="00441C67" w:rsidRDefault="009C6533" w:rsidP="008C17C5">
            <w:pPr>
              <w:jc w:val="center"/>
              <w:rPr>
                <w:rFonts w:ascii="Arial" w:hAnsi="Arial" w:cs="Arial"/>
                <w:b/>
                <w:sz w:val="22"/>
                <w:szCs w:val="22"/>
              </w:rPr>
            </w:pPr>
            <w:r>
              <w:rPr>
                <w:rFonts w:ascii="Arial" w:hAnsi="Arial" w:cs="Arial"/>
                <w:b/>
                <w:sz w:val="22"/>
                <w:szCs w:val="22"/>
              </w:rPr>
              <w:t>3</w:t>
            </w:r>
          </w:p>
        </w:tc>
        <w:tc>
          <w:tcPr>
            <w:tcW w:w="1221" w:type="dxa"/>
          </w:tcPr>
          <w:p w:rsidR="00602D64" w:rsidRPr="00441C67" w:rsidRDefault="009C6533" w:rsidP="008C17C5">
            <w:pPr>
              <w:jc w:val="center"/>
              <w:rPr>
                <w:rFonts w:ascii="Arial" w:hAnsi="Arial" w:cs="Arial"/>
                <w:b/>
                <w:sz w:val="22"/>
                <w:szCs w:val="22"/>
              </w:rPr>
            </w:pPr>
            <w:r>
              <w:rPr>
                <w:rFonts w:ascii="Arial" w:hAnsi="Arial" w:cs="Arial"/>
                <w:b/>
                <w:sz w:val="22"/>
                <w:szCs w:val="22"/>
              </w:rPr>
              <w:t>36</w:t>
            </w:r>
          </w:p>
        </w:tc>
      </w:tr>
      <w:tr w:rsidR="00441C67" w:rsidRPr="00441C67" w:rsidTr="00051F68">
        <w:trPr>
          <w:trHeight w:val="142"/>
        </w:trPr>
        <w:tc>
          <w:tcPr>
            <w:tcW w:w="2220" w:type="dxa"/>
            <w:vMerge/>
          </w:tcPr>
          <w:p w:rsidR="00602D64" w:rsidRPr="00441C67" w:rsidRDefault="00602D64" w:rsidP="008C17C5">
            <w:pPr>
              <w:jc w:val="center"/>
              <w:rPr>
                <w:rFonts w:ascii="Arial" w:hAnsi="Arial" w:cs="Arial"/>
                <w:b/>
                <w:sz w:val="22"/>
                <w:szCs w:val="22"/>
              </w:rPr>
            </w:pPr>
          </w:p>
        </w:tc>
        <w:tc>
          <w:tcPr>
            <w:tcW w:w="4105" w:type="dxa"/>
          </w:tcPr>
          <w:p w:rsidR="00602D64" w:rsidRPr="00441C67" w:rsidRDefault="00602D64" w:rsidP="008C17C5">
            <w:pPr>
              <w:jc w:val="center"/>
              <w:rPr>
                <w:rFonts w:ascii="Arial" w:hAnsi="Arial" w:cs="Arial"/>
                <w:b/>
                <w:sz w:val="22"/>
                <w:szCs w:val="22"/>
              </w:rPr>
            </w:pPr>
            <w:r w:rsidRPr="00441C67">
              <w:rPr>
                <w:rFonts w:ascii="Arial" w:hAnsi="Arial" w:cs="Arial"/>
                <w:sz w:val="22"/>
                <w:szCs w:val="22"/>
              </w:rPr>
              <w:t>Genel Laboratuar Uygulaması</w:t>
            </w:r>
          </w:p>
        </w:tc>
        <w:tc>
          <w:tcPr>
            <w:tcW w:w="1208" w:type="dxa"/>
          </w:tcPr>
          <w:p w:rsidR="00602D64" w:rsidRPr="00441C67" w:rsidRDefault="00602D64" w:rsidP="008C17C5">
            <w:pPr>
              <w:jc w:val="center"/>
              <w:rPr>
                <w:rFonts w:ascii="Arial" w:hAnsi="Arial" w:cs="Arial"/>
                <w:b/>
                <w:sz w:val="22"/>
                <w:szCs w:val="22"/>
              </w:rPr>
            </w:pPr>
          </w:p>
        </w:tc>
        <w:tc>
          <w:tcPr>
            <w:tcW w:w="1208" w:type="dxa"/>
          </w:tcPr>
          <w:p w:rsidR="00602D64" w:rsidRPr="00441C67" w:rsidRDefault="00602D64" w:rsidP="008C17C5">
            <w:pPr>
              <w:jc w:val="center"/>
              <w:rPr>
                <w:rFonts w:ascii="Arial" w:hAnsi="Arial" w:cs="Arial"/>
                <w:b/>
                <w:sz w:val="22"/>
                <w:szCs w:val="22"/>
              </w:rPr>
            </w:pPr>
          </w:p>
        </w:tc>
        <w:tc>
          <w:tcPr>
            <w:tcW w:w="1221" w:type="dxa"/>
          </w:tcPr>
          <w:p w:rsidR="00602D64" w:rsidRPr="00441C67" w:rsidRDefault="00602D64" w:rsidP="008C17C5">
            <w:pPr>
              <w:jc w:val="center"/>
              <w:rPr>
                <w:rFonts w:ascii="Arial" w:hAnsi="Arial" w:cs="Arial"/>
                <w:b/>
                <w:sz w:val="22"/>
                <w:szCs w:val="22"/>
              </w:rPr>
            </w:pPr>
          </w:p>
        </w:tc>
      </w:tr>
      <w:tr w:rsidR="00441C67" w:rsidRPr="00441C67" w:rsidTr="00051F68">
        <w:trPr>
          <w:trHeight w:val="252"/>
        </w:trPr>
        <w:tc>
          <w:tcPr>
            <w:tcW w:w="2220" w:type="dxa"/>
            <w:vMerge w:val="restart"/>
          </w:tcPr>
          <w:p w:rsidR="00602D64" w:rsidRPr="00441C67" w:rsidRDefault="00602D64" w:rsidP="008C17C5">
            <w:pPr>
              <w:jc w:val="center"/>
              <w:rPr>
                <w:rFonts w:ascii="Arial" w:hAnsi="Arial" w:cs="Arial"/>
                <w:b/>
                <w:sz w:val="22"/>
                <w:szCs w:val="22"/>
              </w:rPr>
            </w:pPr>
          </w:p>
        </w:tc>
        <w:tc>
          <w:tcPr>
            <w:tcW w:w="4105" w:type="dxa"/>
          </w:tcPr>
          <w:p w:rsidR="00602D64" w:rsidRPr="00441C67" w:rsidRDefault="00602D64" w:rsidP="008C17C5">
            <w:pPr>
              <w:jc w:val="center"/>
              <w:rPr>
                <w:rFonts w:ascii="Arial" w:hAnsi="Arial" w:cs="Arial"/>
                <w:b/>
                <w:sz w:val="22"/>
                <w:szCs w:val="22"/>
              </w:rPr>
            </w:pPr>
            <w:r w:rsidRPr="00441C67">
              <w:rPr>
                <w:rFonts w:ascii="Arial" w:hAnsi="Arial" w:cs="Arial"/>
                <w:sz w:val="22"/>
                <w:szCs w:val="22"/>
              </w:rPr>
              <w:t>Sınıf Çalışması</w:t>
            </w:r>
          </w:p>
        </w:tc>
        <w:tc>
          <w:tcPr>
            <w:tcW w:w="1208" w:type="dxa"/>
          </w:tcPr>
          <w:p w:rsidR="00602D64" w:rsidRPr="00441C67" w:rsidRDefault="00602D64" w:rsidP="008C17C5">
            <w:pPr>
              <w:jc w:val="center"/>
              <w:rPr>
                <w:rFonts w:ascii="Arial" w:hAnsi="Arial" w:cs="Arial"/>
                <w:b/>
                <w:sz w:val="22"/>
                <w:szCs w:val="22"/>
              </w:rPr>
            </w:pPr>
          </w:p>
        </w:tc>
        <w:tc>
          <w:tcPr>
            <w:tcW w:w="1208" w:type="dxa"/>
          </w:tcPr>
          <w:p w:rsidR="00602D64" w:rsidRPr="00441C67" w:rsidRDefault="00602D64" w:rsidP="008C17C5">
            <w:pPr>
              <w:jc w:val="center"/>
              <w:rPr>
                <w:rFonts w:ascii="Arial" w:hAnsi="Arial" w:cs="Arial"/>
                <w:b/>
                <w:sz w:val="22"/>
                <w:szCs w:val="22"/>
              </w:rPr>
            </w:pPr>
          </w:p>
        </w:tc>
        <w:tc>
          <w:tcPr>
            <w:tcW w:w="1221" w:type="dxa"/>
          </w:tcPr>
          <w:p w:rsidR="00602D64" w:rsidRPr="00441C67" w:rsidRDefault="00602D64" w:rsidP="008C17C5">
            <w:pPr>
              <w:jc w:val="center"/>
              <w:rPr>
                <w:rFonts w:ascii="Arial" w:hAnsi="Arial" w:cs="Arial"/>
                <w:b/>
                <w:sz w:val="22"/>
                <w:szCs w:val="22"/>
              </w:rPr>
            </w:pPr>
          </w:p>
        </w:tc>
      </w:tr>
      <w:tr w:rsidR="00441C67" w:rsidRPr="00441C67" w:rsidTr="00051F68">
        <w:trPr>
          <w:trHeight w:val="142"/>
        </w:trPr>
        <w:tc>
          <w:tcPr>
            <w:tcW w:w="2220" w:type="dxa"/>
            <w:vMerge/>
          </w:tcPr>
          <w:p w:rsidR="00602D64" w:rsidRPr="00441C67" w:rsidRDefault="00602D64" w:rsidP="008C17C5">
            <w:pPr>
              <w:jc w:val="center"/>
              <w:rPr>
                <w:rFonts w:ascii="Arial" w:hAnsi="Arial" w:cs="Arial"/>
                <w:b/>
                <w:sz w:val="22"/>
                <w:szCs w:val="22"/>
              </w:rPr>
            </w:pPr>
          </w:p>
        </w:tc>
        <w:tc>
          <w:tcPr>
            <w:tcW w:w="4105" w:type="dxa"/>
          </w:tcPr>
          <w:p w:rsidR="00602D64" w:rsidRPr="00441C67" w:rsidRDefault="00602D64" w:rsidP="008C17C5">
            <w:pPr>
              <w:jc w:val="center"/>
              <w:rPr>
                <w:rFonts w:ascii="Arial" w:hAnsi="Arial" w:cs="Arial"/>
                <w:b/>
                <w:sz w:val="22"/>
                <w:szCs w:val="22"/>
              </w:rPr>
            </w:pPr>
            <w:r w:rsidRPr="00441C67">
              <w:rPr>
                <w:rFonts w:ascii="Arial" w:hAnsi="Arial" w:cs="Arial"/>
                <w:sz w:val="22"/>
                <w:szCs w:val="22"/>
              </w:rPr>
              <w:t>Bireysel veya Grup Halinde Çalışma</w:t>
            </w:r>
          </w:p>
        </w:tc>
        <w:tc>
          <w:tcPr>
            <w:tcW w:w="1208" w:type="dxa"/>
          </w:tcPr>
          <w:p w:rsidR="00602D64" w:rsidRPr="00441C67" w:rsidRDefault="00602D64" w:rsidP="002560FA">
            <w:pPr>
              <w:jc w:val="center"/>
              <w:rPr>
                <w:rFonts w:ascii="Arial" w:hAnsi="Arial" w:cs="Arial"/>
                <w:b/>
                <w:sz w:val="22"/>
                <w:szCs w:val="22"/>
              </w:rPr>
            </w:pPr>
          </w:p>
        </w:tc>
        <w:tc>
          <w:tcPr>
            <w:tcW w:w="1208" w:type="dxa"/>
          </w:tcPr>
          <w:p w:rsidR="00602D64" w:rsidRPr="00441C67" w:rsidRDefault="00602D64" w:rsidP="008C17C5">
            <w:pPr>
              <w:jc w:val="center"/>
              <w:rPr>
                <w:rFonts w:ascii="Arial" w:hAnsi="Arial" w:cs="Arial"/>
                <w:b/>
                <w:sz w:val="22"/>
                <w:szCs w:val="22"/>
              </w:rPr>
            </w:pPr>
          </w:p>
        </w:tc>
        <w:tc>
          <w:tcPr>
            <w:tcW w:w="1221" w:type="dxa"/>
          </w:tcPr>
          <w:p w:rsidR="00602D64" w:rsidRPr="00441C67" w:rsidRDefault="00602D64" w:rsidP="008C17C5">
            <w:pPr>
              <w:jc w:val="center"/>
              <w:rPr>
                <w:rFonts w:ascii="Arial" w:hAnsi="Arial" w:cs="Arial"/>
                <w:b/>
                <w:sz w:val="22"/>
                <w:szCs w:val="22"/>
              </w:rPr>
            </w:pPr>
          </w:p>
        </w:tc>
      </w:tr>
      <w:tr w:rsidR="00441C67" w:rsidRPr="00441C67" w:rsidTr="00051F68">
        <w:trPr>
          <w:trHeight w:val="486"/>
        </w:trPr>
        <w:tc>
          <w:tcPr>
            <w:tcW w:w="6325" w:type="dxa"/>
            <w:gridSpan w:val="2"/>
          </w:tcPr>
          <w:p w:rsidR="00602D64" w:rsidRPr="00441C67" w:rsidRDefault="00602D64" w:rsidP="008C17C5">
            <w:pPr>
              <w:jc w:val="center"/>
              <w:rPr>
                <w:rFonts w:ascii="Arial" w:hAnsi="Arial" w:cs="Arial"/>
                <w:b/>
                <w:sz w:val="22"/>
                <w:szCs w:val="22"/>
              </w:rPr>
            </w:pPr>
            <w:r w:rsidRPr="00441C67">
              <w:rPr>
                <w:rFonts w:ascii="Arial" w:hAnsi="Arial" w:cs="Arial"/>
                <w:sz w:val="22"/>
                <w:szCs w:val="22"/>
              </w:rPr>
              <w:t>Ödev Problemlerinin Çözülmesi ve Rapor Olarak Teslimi</w:t>
            </w:r>
          </w:p>
        </w:tc>
        <w:tc>
          <w:tcPr>
            <w:tcW w:w="1208" w:type="dxa"/>
          </w:tcPr>
          <w:p w:rsidR="00602D64" w:rsidRPr="00441C67" w:rsidRDefault="005B35F4" w:rsidP="008C17C5">
            <w:pPr>
              <w:jc w:val="center"/>
              <w:rPr>
                <w:rFonts w:ascii="Arial" w:hAnsi="Arial" w:cs="Arial"/>
                <w:b/>
                <w:sz w:val="22"/>
                <w:szCs w:val="22"/>
              </w:rPr>
            </w:pPr>
            <w:r>
              <w:rPr>
                <w:rFonts w:ascii="Arial" w:hAnsi="Arial" w:cs="Arial"/>
                <w:b/>
                <w:sz w:val="22"/>
                <w:szCs w:val="22"/>
              </w:rPr>
              <w:t>2</w:t>
            </w:r>
          </w:p>
        </w:tc>
        <w:tc>
          <w:tcPr>
            <w:tcW w:w="1208" w:type="dxa"/>
          </w:tcPr>
          <w:p w:rsidR="00602D64" w:rsidRPr="00441C67" w:rsidRDefault="005B35F4" w:rsidP="008C17C5">
            <w:pPr>
              <w:jc w:val="center"/>
              <w:rPr>
                <w:rFonts w:ascii="Arial" w:hAnsi="Arial" w:cs="Arial"/>
                <w:b/>
                <w:sz w:val="22"/>
                <w:szCs w:val="22"/>
              </w:rPr>
            </w:pPr>
            <w:r>
              <w:rPr>
                <w:rFonts w:ascii="Arial" w:hAnsi="Arial" w:cs="Arial"/>
                <w:b/>
                <w:sz w:val="22"/>
                <w:szCs w:val="22"/>
              </w:rPr>
              <w:t>1</w:t>
            </w:r>
          </w:p>
        </w:tc>
        <w:tc>
          <w:tcPr>
            <w:tcW w:w="1221" w:type="dxa"/>
          </w:tcPr>
          <w:p w:rsidR="00602D64" w:rsidRPr="00441C67" w:rsidRDefault="005B35F4" w:rsidP="008C17C5">
            <w:pPr>
              <w:jc w:val="center"/>
              <w:rPr>
                <w:rFonts w:ascii="Arial" w:hAnsi="Arial" w:cs="Arial"/>
                <w:b/>
                <w:sz w:val="22"/>
                <w:szCs w:val="22"/>
              </w:rPr>
            </w:pPr>
            <w:r>
              <w:rPr>
                <w:rFonts w:ascii="Arial" w:hAnsi="Arial" w:cs="Arial"/>
                <w:b/>
                <w:sz w:val="22"/>
                <w:szCs w:val="22"/>
              </w:rPr>
              <w:t>2</w:t>
            </w:r>
          </w:p>
        </w:tc>
      </w:tr>
      <w:tr w:rsidR="00441C67" w:rsidRPr="00441C67" w:rsidTr="00051F68">
        <w:trPr>
          <w:trHeight w:val="233"/>
        </w:trPr>
        <w:tc>
          <w:tcPr>
            <w:tcW w:w="6325" w:type="dxa"/>
            <w:gridSpan w:val="2"/>
          </w:tcPr>
          <w:p w:rsidR="00602D64" w:rsidRPr="00441C67" w:rsidRDefault="00602D64" w:rsidP="008C17C5">
            <w:pPr>
              <w:jc w:val="center"/>
              <w:rPr>
                <w:rFonts w:ascii="Arial" w:hAnsi="Arial" w:cs="Arial"/>
                <w:b/>
                <w:sz w:val="22"/>
                <w:szCs w:val="22"/>
              </w:rPr>
            </w:pPr>
            <w:r w:rsidRPr="00441C67">
              <w:rPr>
                <w:rFonts w:ascii="Arial" w:hAnsi="Arial" w:cs="Arial"/>
                <w:sz w:val="22"/>
                <w:szCs w:val="22"/>
              </w:rPr>
              <w:t>Dönem Projesi</w:t>
            </w:r>
          </w:p>
        </w:tc>
        <w:tc>
          <w:tcPr>
            <w:tcW w:w="1208" w:type="dxa"/>
          </w:tcPr>
          <w:p w:rsidR="00602D64" w:rsidRPr="00441C67" w:rsidRDefault="00602D64" w:rsidP="008C17C5">
            <w:pPr>
              <w:jc w:val="center"/>
              <w:rPr>
                <w:rFonts w:ascii="Arial" w:hAnsi="Arial" w:cs="Arial"/>
                <w:b/>
                <w:sz w:val="22"/>
                <w:szCs w:val="22"/>
              </w:rPr>
            </w:pPr>
          </w:p>
        </w:tc>
        <w:tc>
          <w:tcPr>
            <w:tcW w:w="1208" w:type="dxa"/>
          </w:tcPr>
          <w:p w:rsidR="00602D64" w:rsidRPr="00441C67" w:rsidRDefault="00602D64" w:rsidP="008C17C5">
            <w:pPr>
              <w:jc w:val="center"/>
              <w:rPr>
                <w:rFonts w:ascii="Arial" w:hAnsi="Arial" w:cs="Arial"/>
                <w:b/>
                <w:sz w:val="22"/>
                <w:szCs w:val="22"/>
              </w:rPr>
            </w:pPr>
          </w:p>
        </w:tc>
        <w:tc>
          <w:tcPr>
            <w:tcW w:w="1221" w:type="dxa"/>
          </w:tcPr>
          <w:p w:rsidR="00602D64" w:rsidRPr="00441C67" w:rsidRDefault="00602D64" w:rsidP="008C17C5">
            <w:pPr>
              <w:jc w:val="center"/>
              <w:rPr>
                <w:rFonts w:ascii="Arial" w:hAnsi="Arial" w:cs="Arial"/>
                <w:b/>
                <w:sz w:val="22"/>
                <w:szCs w:val="22"/>
              </w:rPr>
            </w:pPr>
          </w:p>
        </w:tc>
      </w:tr>
      <w:tr w:rsidR="00441C67" w:rsidRPr="00441C67" w:rsidTr="00051F68">
        <w:trPr>
          <w:trHeight w:val="252"/>
        </w:trPr>
        <w:tc>
          <w:tcPr>
            <w:tcW w:w="6325" w:type="dxa"/>
            <w:gridSpan w:val="2"/>
          </w:tcPr>
          <w:p w:rsidR="00602D64" w:rsidRPr="00441C67" w:rsidRDefault="00602D64" w:rsidP="008C17C5">
            <w:pPr>
              <w:jc w:val="center"/>
              <w:rPr>
                <w:rFonts w:ascii="Arial" w:hAnsi="Arial" w:cs="Arial"/>
                <w:b/>
                <w:sz w:val="22"/>
                <w:szCs w:val="22"/>
              </w:rPr>
            </w:pPr>
            <w:r w:rsidRPr="00441C67">
              <w:rPr>
                <w:rFonts w:ascii="Arial" w:hAnsi="Arial" w:cs="Arial"/>
                <w:sz w:val="22"/>
                <w:szCs w:val="22"/>
              </w:rPr>
              <w:t>Sunumu / Seminer Hazırlama</w:t>
            </w:r>
          </w:p>
        </w:tc>
        <w:tc>
          <w:tcPr>
            <w:tcW w:w="1208" w:type="dxa"/>
          </w:tcPr>
          <w:p w:rsidR="00602D64" w:rsidRPr="00441C67" w:rsidRDefault="00602D64" w:rsidP="008C17C5">
            <w:pPr>
              <w:jc w:val="center"/>
              <w:rPr>
                <w:rFonts w:ascii="Arial" w:hAnsi="Arial" w:cs="Arial"/>
                <w:b/>
                <w:sz w:val="22"/>
                <w:szCs w:val="22"/>
              </w:rPr>
            </w:pPr>
          </w:p>
        </w:tc>
        <w:tc>
          <w:tcPr>
            <w:tcW w:w="1208" w:type="dxa"/>
          </w:tcPr>
          <w:p w:rsidR="00602D64" w:rsidRPr="00441C67" w:rsidRDefault="00602D64" w:rsidP="008C17C5">
            <w:pPr>
              <w:jc w:val="center"/>
              <w:rPr>
                <w:rFonts w:ascii="Arial" w:hAnsi="Arial" w:cs="Arial"/>
                <w:b/>
                <w:sz w:val="22"/>
                <w:szCs w:val="22"/>
              </w:rPr>
            </w:pPr>
          </w:p>
        </w:tc>
        <w:tc>
          <w:tcPr>
            <w:tcW w:w="1221" w:type="dxa"/>
          </w:tcPr>
          <w:p w:rsidR="00602D64" w:rsidRPr="00441C67" w:rsidRDefault="00602D64" w:rsidP="008C17C5">
            <w:pPr>
              <w:jc w:val="center"/>
              <w:rPr>
                <w:rFonts w:ascii="Arial" w:hAnsi="Arial" w:cs="Arial"/>
                <w:b/>
                <w:sz w:val="22"/>
                <w:szCs w:val="22"/>
              </w:rPr>
            </w:pPr>
          </w:p>
        </w:tc>
      </w:tr>
      <w:tr w:rsidR="00441C67" w:rsidRPr="00441C67" w:rsidTr="00051F68">
        <w:trPr>
          <w:trHeight w:val="233"/>
        </w:trPr>
        <w:tc>
          <w:tcPr>
            <w:tcW w:w="6325" w:type="dxa"/>
            <w:gridSpan w:val="2"/>
          </w:tcPr>
          <w:p w:rsidR="00602D64" w:rsidRPr="00441C67" w:rsidRDefault="00602D64" w:rsidP="008C17C5">
            <w:pPr>
              <w:jc w:val="center"/>
              <w:rPr>
                <w:rFonts w:ascii="Arial" w:hAnsi="Arial" w:cs="Arial"/>
                <w:b/>
                <w:sz w:val="22"/>
                <w:szCs w:val="22"/>
              </w:rPr>
            </w:pPr>
            <w:r w:rsidRPr="00441C67">
              <w:rPr>
                <w:rFonts w:ascii="Arial" w:hAnsi="Arial" w:cs="Arial"/>
                <w:sz w:val="22"/>
                <w:szCs w:val="22"/>
              </w:rPr>
              <w:t>Diğer Çalışmalar</w:t>
            </w:r>
          </w:p>
        </w:tc>
        <w:tc>
          <w:tcPr>
            <w:tcW w:w="1208" w:type="dxa"/>
          </w:tcPr>
          <w:p w:rsidR="00602D64" w:rsidRPr="00441C67" w:rsidRDefault="00A118C4" w:rsidP="008C17C5">
            <w:pPr>
              <w:jc w:val="center"/>
              <w:rPr>
                <w:rFonts w:ascii="Arial" w:hAnsi="Arial" w:cs="Arial"/>
                <w:b/>
                <w:sz w:val="22"/>
                <w:szCs w:val="22"/>
              </w:rPr>
            </w:pPr>
            <w:r>
              <w:rPr>
                <w:rFonts w:ascii="Arial" w:hAnsi="Arial" w:cs="Arial"/>
                <w:b/>
                <w:sz w:val="22"/>
                <w:szCs w:val="22"/>
              </w:rPr>
              <w:t>12</w:t>
            </w:r>
          </w:p>
        </w:tc>
        <w:tc>
          <w:tcPr>
            <w:tcW w:w="1208" w:type="dxa"/>
          </w:tcPr>
          <w:p w:rsidR="00602D64" w:rsidRPr="00441C67" w:rsidRDefault="00A118C4" w:rsidP="008C17C5">
            <w:pPr>
              <w:jc w:val="center"/>
              <w:rPr>
                <w:rFonts w:ascii="Arial" w:hAnsi="Arial" w:cs="Arial"/>
                <w:b/>
                <w:sz w:val="22"/>
                <w:szCs w:val="22"/>
              </w:rPr>
            </w:pPr>
            <w:r>
              <w:rPr>
                <w:rFonts w:ascii="Arial" w:hAnsi="Arial" w:cs="Arial"/>
                <w:b/>
                <w:sz w:val="22"/>
                <w:szCs w:val="22"/>
              </w:rPr>
              <w:t>1</w:t>
            </w:r>
          </w:p>
        </w:tc>
        <w:tc>
          <w:tcPr>
            <w:tcW w:w="1221" w:type="dxa"/>
          </w:tcPr>
          <w:p w:rsidR="00602D64" w:rsidRPr="00441C67" w:rsidRDefault="00A118C4" w:rsidP="008C17C5">
            <w:pPr>
              <w:jc w:val="center"/>
              <w:rPr>
                <w:rFonts w:ascii="Arial" w:hAnsi="Arial" w:cs="Arial"/>
                <w:b/>
                <w:sz w:val="22"/>
                <w:szCs w:val="22"/>
              </w:rPr>
            </w:pPr>
            <w:r>
              <w:rPr>
                <w:rFonts w:ascii="Arial" w:hAnsi="Arial" w:cs="Arial"/>
                <w:b/>
                <w:sz w:val="22"/>
                <w:szCs w:val="22"/>
              </w:rPr>
              <w:t>12</w:t>
            </w:r>
          </w:p>
        </w:tc>
      </w:tr>
      <w:tr w:rsidR="00441C67" w:rsidRPr="00441C67" w:rsidTr="00051F68">
        <w:trPr>
          <w:trHeight w:val="233"/>
        </w:trPr>
        <w:tc>
          <w:tcPr>
            <w:tcW w:w="6325" w:type="dxa"/>
            <w:gridSpan w:val="2"/>
          </w:tcPr>
          <w:p w:rsidR="00602D64" w:rsidRPr="00441C67" w:rsidRDefault="00602D64" w:rsidP="008C17C5">
            <w:pPr>
              <w:jc w:val="center"/>
              <w:rPr>
                <w:rFonts w:ascii="Arial" w:hAnsi="Arial" w:cs="Arial"/>
                <w:b/>
                <w:sz w:val="22"/>
                <w:szCs w:val="22"/>
              </w:rPr>
            </w:pPr>
            <w:r w:rsidRPr="00441C67">
              <w:rPr>
                <w:rFonts w:ascii="Arial" w:hAnsi="Arial" w:cs="Arial"/>
                <w:sz w:val="22"/>
                <w:szCs w:val="22"/>
              </w:rPr>
              <w:t>Kısa Sınav (Quiz)</w:t>
            </w:r>
          </w:p>
        </w:tc>
        <w:tc>
          <w:tcPr>
            <w:tcW w:w="1208" w:type="dxa"/>
          </w:tcPr>
          <w:p w:rsidR="00602D64" w:rsidRPr="00441C67" w:rsidRDefault="00602D64" w:rsidP="008C17C5">
            <w:pPr>
              <w:jc w:val="center"/>
              <w:rPr>
                <w:rFonts w:ascii="Arial" w:hAnsi="Arial" w:cs="Arial"/>
                <w:b/>
                <w:sz w:val="22"/>
                <w:szCs w:val="22"/>
              </w:rPr>
            </w:pPr>
          </w:p>
        </w:tc>
        <w:tc>
          <w:tcPr>
            <w:tcW w:w="1208" w:type="dxa"/>
          </w:tcPr>
          <w:p w:rsidR="00602D64" w:rsidRPr="00441C67" w:rsidRDefault="00602D64" w:rsidP="008C17C5">
            <w:pPr>
              <w:jc w:val="center"/>
              <w:rPr>
                <w:rFonts w:ascii="Arial" w:hAnsi="Arial" w:cs="Arial"/>
                <w:b/>
                <w:sz w:val="22"/>
                <w:szCs w:val="22"/>
              </w:rPr>
            </w:pPr>
          </w:p>
        </w:tc>
        <w:tc>
          <w:tcPr>
            <w:tcW w:w="1221" w:type="dxa"/>
          </w:tcPr>
          <w:p w:rsidR="00602D64" w:rsidRPr="00441C67" w:rsidRDefault="00602D64" w:rsidP="008C17C5">
            <w:pPr>
              <w:jc w:val="center"/>
              <w:rPr>
                <w:rFonts w:ascii="Arial" w:hAnsi="Arial" w:cs="Arial"/>
                <w:b/>
                <w:sz w:val="22"/>
                <w:szCs w:val="22"/>
              </w:rPr>
            </w:pPr>
          </w:p>
        </w:tc>
      </w:tr>
      <w:tr w:rsidR="00441C67" w:rsidRPr="00441C67" w:rsidTr="00051F68">
        <w:trPr>
          <w:trHeight w:val="252"/>
        </w:trPr>
        <w:tc>
          <w:tcPr>
            <w:tcW w:w="2220" w:type="dxa"/>
            <w:vMerge w:val="restart"/>
          </w:tcPr>
          <w:p w:rsidR="00602D64" w:rsidRPr="00441C67" w:rsidRDefault="00602D64" w:rsidP="008C17C5">
            <w:pPr>
              <w:jc w:val="center"/>
              <w:rPr>
                <w:rFonts w:ascii="Arial" w:hAnsi="Arial" w:cs="Arial"/>
                <w:b/>
                <w:sz w:val="22"/>
                <w:szCs w:val="22"/>
              </w:rPr>
            </w:pPr>
            <w:r w:rsidRPr="00441C67">
              <w:rPr>
                <w:rFonts w:ascii="Arial" w:hAnsi="Arial" w:cs="Arial"/>
                <w:sz w:val="22"/>
                <w:szCs w:val="22"/>
              </w:rPr>
              <w:t>Ara Sınav</w:t>
            </w:r>
          </w:p>
        </w:tc>
        <w:tc>
          <w:tcPr>
            <w:tcW w:w="4105" w:type="dxa"/>
          </w:tcPr>
          <w:p w:rsidR="00602D64" w:rsidRPr="00441C67" w:rsidRDefault="00602D64" w:rsidP="008C17C5">
            <w:pPr>
              <w:jc w:val="center"/>
              <w:rPr>
                <w:rFonts w:ascii="Arial" w:hAnsi="Arial" w:cs="Arial"/>
                <w:b/>
                <w:sz w:val="22"/>
                <w:szCs w:val="22"/>
              </w:rPr>
            </w:pPr>
            <w:r w:rsidRPr="00441C67">
              <w:rPr>
                <w:rFonts w:ascii="Arial" w:hAnsi="Arial" w:cs="Arial"/>
                <w:sz w:val="22"/>
                <w:szCs w:val="22"/>
              </w:rPr>
              <w:t>Sınav</w:t>
            </w:r>
          </w:p>
        </w:tc>
        <w:tc>
          <w:tcPr>
            <w:tcW w:w="1208" w:type="dxa"/>
          </w:tcPr>
          <w:p w:rsidR="00602D64" w:rsidRPr="00441C67" w:rsidRDefault="00687F57" w:rsidP="008C17C5">
            <w:pPr>
              <w:jc w:val="center"/>
              <w:rPr>
                <w:rFonts w:ascii="Arial" w:hAnsi="Arial" w:cs="Arial"/>
                <w:b/>
                <w:sz w:val="22"/>
                <w:szCs w:val="22"/>
              </w:rPr>
            </w:pPr>
            <w:r w:rsidRPr="00441C67">
              <w:rPr>
                <w:rFonts w:ascii="Arial" w:hAnsi="Arial" w:cs="Arial"/>
                <w:b/>
                <w:sz w:val="22"/>
                <w:szCs w:val="22"/>
              </w:rPr>
              <w:t>1</w:t>
            </w:r>
          </w:p>
        </w:tc>
        <w:tc>
          <w:tcPr>
            <w:tcW w:w="1208" w:type="dxa"/>
          </w:tcPr>
          <w:p w:rsidR="00602D64" w:rsidRPr="00441C67" w:rsidRDefault="00687F57" w:rsidP="008C17C5">
            <w:pPr>
              <w:jc w:val="center"/>
              <w:rPr>
                <w:rFonts w:ascii="Arial" w:hAnsi="Arial" w:cs="Arial"/>
                <w:b/>
                <w:sz w:val="22"/>
                <w:szCs w:val="22"/>
              </w:rPr>
            </w:pPr>
            <w:r w:rsidRPr="00441C67">
              <w:rPr>
                <w:rFonts w:ascii="Arial" w:hAnsi="Arial" w:cs="Arial"/>
                <w:b/>
                <w:sz w:val="22"/>
                <w:szCs w:val="22"/>
              </w:rPr>
              <w:t>1</w:t>
            </w:r>
          </w:p>
        </w:tc>
        <w:tc>
          <w:tcPr>
            <w:tcW w:w="1221" w:type="dxa"/>
          </w:tcPr>
          <w:p w:rsidR="00602D64" w:rsidRPr="00441C67" w:rsidRDefault="00687F57" w:rsidP="008C17C5">
            <w:pPr>
              <w:jc w:val="center"/>
              <w:rPr>
                <w:rFonts w:ascii="Arial" w:hAnsi="Arial" w:cs="Arial"/>
                <w:b/>
                <w:sz w:val="22"/>
                <w:szCs w:val="22"/>
              </w:rPr>
            </w:pPr>
            <w:r w:rsidRPr="00441C67">
              <w:rPr>
                <w:rFonts w:ascii="Arial" w:hAnsi="Arial" w:cs="Arial"/>
                <w:b/>
                <w:sz w:val="22"/>
                <w:szCs w:val="22"/>
              </w:rPr>
              <w:t>1</w:t>
            </w:r>
          </w:p>
        </w:tc>
      </w:tr>
      <w:tr w:rsidR="00441C67" w:rsidRPr="00441C67" w:rsidTr="00051F68">
        <w:trPr>
          <w:trHeight w:val="142"/>
        </w:trPr>
        <w:tc>
          <w:tcPr>
            <w:tcW w:w="2220" w:type="dxa"/>
            <w:vMerge/>
          </w:tcPr>
          <w:p w:rsidR="00602D64" w:rsidRPr="00441C67" w:rsidRDefault="00602D64" w:rsidP="008C17C5">
            <w:pPr>
              <w:jc w:val="center"/>
              <w:rPr>
                <w:rFonts w:ascii="Arial" w:hAnsi="Arial" w:cs="Arial"/>
                <w:b/>
                <w:sz w:val="22"/>
                <w:szCs w:val="22"/>
              </w:rPr>
            </w:pPr>
          </w:p>
        </w:tc>
        <w:tc>
          <w:tcPr>
            <w:tcW w:w="4105" w:type="dxa"/>
          </w:tcPr>
          <w:p w:rsidR="00602D64" w:rsidRPr="00441C67" w:rsidRDefault="00B00799" w:rsidP="008C17C5">
            <w:pPr>
              <w:jc w:val="center"/>
              <w:rPr>
                <w:rFonts w:ascii="Arial" w:hAnsi="Arial" w:cs="Arial"/>
                <w:b/>
                <w:sz w:val="22"/>
                <w:szCs w:val="22"/>
              </w:rPr>
            </w:pPr>
            <w:r>
              <w:rPr>
                <w:rFonts w:ascii="Arial" w:hAnsi="Arial" w:cs="Arial"/>
                <w:sz w:val="22"/>
                <w:szCs w:val="22"/>
              </w:rPr>
              <w:t>Sınav İçin Bireysel Çalışma</w:t>
            </w:r>
          </w:p>
        </w:tc>
        <w:tc>
          <w:tcPr>
            <w:tcW w:w="1208" w:type="dxa"/>
          </w:tcPr>
          <w:p w:rsidR="00602D64" w:rsidRPr="00441C67" w:rsidRDefault="00A118C4" w:rsidP="008C17C5">
            <w:pPr>
              <w:jc w:val="center"/>
              <w:rPr>
                <w:rFonts w:ascii="Arial" w:hAnsi="Arial" w:cs="Arial"/>
                <w:b/>
                <w:sz w:val="22"/>
                <w:szCs w:val="22"/>
              </w:rPr>
            </w:pPr>
            <w:r>
              <w:rPr>
                <w:rFonts w:ascii="Arial" w:hAnsi="Arial" w:cs="Arial"/>
                <w:b/>
                <w:sz w:val="22"/>
                <w:szCs w:val="22"/>
              </w:rPr>
              <w:t>1</w:t>
            </w:r>
          </w:p>
        </w:tc>
        <w:tc>
          <w:tcPr>
            <w:tcW w:w="1208" w:type="dxa"/>
          </w:tcPr>
          <w:p w:rsidR="00602D64" w:rsidRPr="00441C67" w:rsidRDefault="005B35F4" w:rsidP="008C17C5">
            <w:pPr>
              <w:jc w:val="center"/>
              <w:rPr>
                <w:rFonts w:ascii="Arial" w:hAnsi="Arial" w:cs="Arial"/>
                <w:b/>
                <w:sz w:val="22"/>
                <w:szCs w:val="22"/>
              </w:rPr>
            </w:pPr>
            <w:r>
              <w:rPr>
                <w:rFonts w:ascii="Arial" w:hAnsi="Arial" w:cs="Arial"/>
                <w:b/>
                <w:sz w:val="22"/>
                <w:szCs w:val="22"/>
              </w:rPr>
              <w:t>1</w:t>
            </w:r>
            <w:r w:rsidR="00A118C4">
              <w:rPr>
                <w:rFonts w:ascii="Arial" w:hAnsi="Arial" w:cs="Arial"/>
                <w:b/>
                <w:sz w:val="22"/>
                <w:szCs w:val="22"/>
              </w:rPr>
              <w:t>2</w:t>
            </w:r>
          </w:p>
        </w:tc>
        <w:tc>
          <w:tcPr>
            <w:tcW w:w="1221" w:type="dxa"/>
          </w:tcPr>
          <w:p w:rsidR="00602D64" w:rsidRPr="00441C67" w:rsidRDefault="005B35F4" w:rsidP="008C17C5">
            <w:pPr>
              <w:jc w:val="center"/>
              <w:rPr>
                <w:rFonts w:ascii="Arial" w:hAnsi="Arial" w:cs="Arial"/>
                <w:b/>
                <w:sz w:val="22"/>
                <w:szCs w:val="22"/>
              </w:rPr>
            </w:pPr>
            <w:r>
              <w:rPr>
                <w:rFonts w:ascii="Arial" w:hAnsi="Arial" w:cs="Arial"/>
                <w:b/>
                <w:sz w:val="22"/>
                <w:szCs w:val="22"/>
              </w:rPr>
              <w:t>12</w:t>
            </w:r>
          </w:p>
        </w:tc>
      </w:tr>
      <w:tr w:rsidR="00441C67" w:rsidRPr="00441C67" w:rsidTr="00051F68">
        <w:trPr>
          <w:trHeight w:val="233"/>
        </w:trPr>
        <w:tc>
          <w:tcPr>
            <w:tcW w:w="2220" w:type="dxa"/>
            <w:vMerge w:val="restart"/>
          </w:tcPr>
          <w:p w:rsidR="00602D64" w:rsidRPr="00441C67" w:rsidRDefault="00602D64" w:rsidP="008C17C5">
            <w:pPr>
              <w:jc w:val="center"/>
              <w:rPr>
                <w:rFonts w:ascii="Arial" w:hAnsi="Arial" w:cs="Arial"/>
                <w:b/>
                <w:sz w:val="22"/>
                <w:szCs w:val="22"/>
              </w:rPr>
            </w:pPr>
            <w:r w:rsidRPr="00441C67">
              <w:rPr>
                <w:rFonts w:ascii="Arial" w:hAnsi="Arial" w:cs="Arial"/>
                <w:sz w:val="22"/>
                <w:szCs w:val="22"/>
              </w:rPr>
              <w:t>Final Sınavı</w:t>
            </w:r>
          </w:p>
        </w:tc>
        <w:tc>
          <w:tcPr>
            <w:tcW w:w="4105" w:type="dxa"/>
          </w:tcPr>
          <w:p w:rsidR="00602D64" w:rsidRPr="00441C67" w:rsidRDefault="00602D64" w:rsidP="008C17C5">
            <w:pPr>
              <w:jc w:val="center"/>
              <w:rPr>
                <w:rFonts w:ascii="Arial" w:hAnsi="Arial" w:cs="Arial"/>
                <w:b/>
                <w:sz w:val="22"/>
                <w:szCs w:val="22"/>
              </w:rPr>
            </w:pPr>
            <w:r w:rsidRPr="00441C67">
              <w:rPr>
                <w:rFonts w:ascii="Arial" w:hAnsi="Arial" w:cs="Arial"/>
                <w:sz w:val="22"/>
                <w:szCs w:val="22"/>
              </w:rPr>
              <w:t>Sınav</w:t>
            </w:r>
          </w:p>
        </w:tc>
        <w:tc>
          <w:tcPr>
            <w:tcW w:w="1208" w:type="dxa"/>
          </w:tcPr>
          <w:p w:rsidR="00602D64" w:rsidRPr="00441C67" w:rsidRDefault="00687F57" w:rsidP="008C17C5">
            <w:pPr>
              <w:jc w:val="center"/>
              <w:rPr>
                <w:rFonts w:ascii="Arial" w:hAnsi="Arial" w:cs="Arial"/>
                <w:b/>
                <w:sz w:val="22"/>
                <w:szCs w:val="22"/>
              </w:rPr>
            </w:pPr>
            <w:r w:rsidRPr="00441C67">
              <w:rPr>
                <w:rFonts w:ascii="Arial" w:hAnsi="Arial" w:cs="Arial"/>
                <w:b/>
                <w:sz w:val="22"/>
                <w:szCs w:val="22"/>
              </w:rPr>
              <w:t>1</w:t>
            </w:r>
          </w:p>
        </w:tc>
        <w:tc>
          <w:tcPr>
            <w:tcW w:w="1208" w:type="dxa"/>
          </w:tcPr>
          <w:p w:rsidR="00602D64" w:rsidRPr="00441C67" w:rsidRDefault="00687F57" w:rsidP="008C17C5">
            <w:pPr>
              <w:jc w:val="center"/>
              <w:rPr>
                <w:rFonts w:ascii="Arial" w:hAnsi="Arial" w:cs="Arial"/>
                <w:b/>
                <w:sz w:val="22"/>
                <w:szCs w:val="22"/>
              </w:rPr>
            </w:pPr>
            <w:r w:rsidRPr="00441C67">
              <w:rPr>
                <w:rFonts w:ascii="Arial" w:hAnsi="Arial" w:cs="Arial"/>
                <w:b/>
                <w:sz w:val="22"/>
                <w:szCs w:val="22"/>
              </w:rPr>
              <w:t>1</w:t>
            </w:r>
          </w:p>
        </w:tc>
        <w:tc>
          <w:tcPr>
            <w:tcW w:w="1221" w:type="dxa"/>
          </w:tcPr>
          <w:p w:rsidR="00602D64" w:rsidRPr="00441C67" w:rsidRDefault="00687F57" w:rsidP="00687F57">
            <w:pPr>
              <w:jc w:val="center"/>
              <w:rPr>
                <w:rFonts w:ascii="Arial" w:hAnsi="Arial" w:cs="Arial"/>
                <w:b/>
                <w:sz w:val="22"/>
                <w:szCs w:val="22"/>
              </w:rPr>
            </w:pPr>
            <w:r w:rsidRPr="00441C67">
              <w:rPr>
                <w:rFonts w:ascii="Arial" w:hAnsi="Arial" w:cs="Arial"/>
                <w:b/>
                <w:sz w:val="22"/>
                <w:szCs w:val="22"/>
              </w:rPr>
              <w:t>1</w:t>
            </w:r>
          </w:p>
        </w:tc>
      </w:tr>
      <w:tr w:rsidR="00441C67" w:rsidRPr="00441C67" w:rsidTr="00051F68">
        <w:trPr>
          <w:trHeight w:val="142"/>
        </w:trPr>
        <w:tc>
          <w:tcPr>
            <w:tcW w:w="2220" w:type="dxa"/>
            <w:vMerge/>
          </w:tcPr>
          <w:p w:rsidR="00602D64" w:rsidRPr="00441C67" w:rsidRDefault="00602D64" w:rsidP="008C17C5">
            <w:pPr>
              <w:jc w:val="center"/>
              <w:rPr>
                <w:rFonts w:ascii="Arial" w:hAnsi="Arial" w:cs="Arial"/>
                <w:b/>
                <w:sz w:val="22"/>
                <w:szCs w:val="22"/>
              </w:rPr>
            </w:pPr>
          </w:p>
        </w:tc>
        <w:tc>
          <w:tcPr>
            <w:tcW w:w="4105" w:type="dxa"/>
          </w:tcPr>
          <w:p w:rsidR="00602D64" w:rsidRPr="00441C67" w:rsidRDefault="00B00799" w:rsidP="008C17C5">
            <w:pPr>
              <w:jc w:val="center"/>
              <w:rPr>
                <w:rFonts w:ascii="Arial" w:hAnsi="Arial" w:cs="Arial"/>
                <w:b/>
                <w:sz w:val="22"/>
                <w:szCs w:val="22"/>
              </w:rPr>
            </w:pPr>
            <w:r>
              <w:rPr>
                <w:rFonts w:ascii="Arial" w:hAnsi="Arial" w:cs="Arial"/>
                <w:sz w:val="22"/>
                <w:szCs w:val="22"/>
              </w:rPr>
              <w:t xml:space="preserve">Sınav İçin Bireysel Çalışma </w:t>
            </w:r>
          </w:p>
        </w:tc>
        <w:tc>
          <w:tcPr>
            <w:tcW w:w="1208" w:type="dxa"/>
          </w:tcPr>
          <w:p w:rsidR="00602D64" w:rsidRPr="00441C67" w:rsidRDefault="00A118C4" w:rsidP="008C17C5">
            <w:pPr>
              <w:jc w:val="center"/>
              <w:rPr>
                <w:rFonts w:ascii="Arial" w:hAnsi="Arial" w:cs="Arial"/>
                <w:b/>
                <w:sz w:val="22"/>
                <w:szCs w:val="22"/>
              </w:rPr>
            </w:pPr>
            <w:r>
              <w:rPr>
                <w:rFonts w:ascii="Arial" w:hAnsi="Arial" w:cs="Arial"/>
                <w:b/>
                <w:sz w:val="22"/>
                <w:szCs w:val="22"/>
              </w:rPr>
              <w:t>1</w:t>
            </w:r>
          </w:p>
        </w:tc>
        <w:tc>
          <w:tcPr>
            <w:tcW w:w="1208" w:type="dxa"/>
          </w:tcPr>
          <w:p w:rsidR="00602D64" w:rsidRPr="00441C67" w:rsidRDefault="005B35F4" w:rsidP="008C17C5">
            <w:pPr>
              <w:jc w:val="center"/>
              <w:rPr>
                <w:rFonts w:ascii="Arial" w:hAnsi="Arial" w:cs="Arial"/>
                <w:b/>
                <w:sz w:val="22"/>
                <w:szCs w:val="22"/>
              </w:rPr>
            </w:pPr>
            <w:r>
              <w:rPr>
                <w:rFonts w:ascii="Arial" w:hAnsi="Arial" w:cs="Arial"/>
                <w:b/>
                <w:sz w:val="22"/>
                <w:szCs w:val="22"/>
              </w:rPr>
              <w:t>1</w:t>
            </w:r>
            <w:r w:rsidR="00A118C4">
              <w:rPr>
                <w:rFonts w:ascii="Arial" w:hAnsi="Arial" w:cs="Arial"/>
                <w:b/>
                <w:sz w:val="22"/>
                <w:szCs w:val="22"/>
              </w:rPr>
              <w:t>2</w:t>
            </w:r>
          </w:p>
        </w:tc>
        <w:tc>
          <w:tcPr>
            <w:tcW w:w="1221" w:type="dxa"/>
          </w:tcPr>
          <w:p w:rsidR="00602D64" w:rsidRPr="00441C67" w:rsidRDefault="005B35F4" w:rsidP="008C17C5">
            <w:pPr>
              <w:jc w:val="center"/>
              <w:rPr>
                <w:rFonts w:ascii="Arial" w:hAnsi="Arial" w:cs="Arial"/>
                <w:b/>
                <w:sz w:val="22"/>
                <w:szCs w:val="22"/>
              </w:rPr>
            </w:pPr>
            <w:r>
              <w:rPr>
                <w:rFonts w:ascii="Arial" w:hAnsi="Arial" w:cs="Arial"/>
                <w:b/>
                <w:sz w:val="22"/>
                <w:szCs w:val="22"/>
              </w:rPr>
              <w:t>12</w:t>
            </w:r>
          </w:p>
        </w:tc>
      </w:tr>
      <w:tr w:rsidR="00441C67" w:rsidRPr="00441C67" w:rsidTr="00051F68">
        <w:trPr>
          <w:trHeight w:val="233"/>
        </w:trPr>
        <w:tc>
          <w:tcPr>
            <w:tcW w:w="6325" w:type="dxa"/>
            <w:gridSpan w:val="2"/>
          </w:tcPr>
          <w:p w:rsidR="00602D64" w:rsidRPr="00441C67" w:rsidRDefault="00602D64" w:rsidP="008C17C5">
            <w:pPr>
              <w:jc w:val="right"/>
              <w:rPr>
                <w:rFonts w:ascii="Arial" w:hAnsi="Arial" w:cs="Arial"/>
                <w:b/>
                <w:sz w:val="22"/>
                <w:szCs w:val="22"/>
              </w:rPr>
            </w:pPr>
            <w:r w:rsidRPr="00441C67">
              <w:rPr>
                <w:rFonts w:ascii="Arial" w:hAnsi="Arial" w:cs="Arial"/>
                <w:b/>
                <w:sz w:val="22"/>
                <w:szCs w:val="22"/>
              </w:rPr>
              <w:t>TOPLAM İŞ YÜKÜ (Saat)</w:t>
            </w:r>
          </w:p>
        </w:tc>
        <w:tc>
          <w:tcPr>
            <w:tcW w:w="3637" w:type="dxa"/>
            <w:gridSpan w:val="3"/>
          </w:tcPr>
          <w:p w:rsidR="00602D64" w:rsidRPr="00441C67" w:rsidRDefault="00A118C4" w:rsidP="009C6533">
            <w:pPr>
              <w:jc w:val="center"/>
              <w:rPr>
                <w:rFonts w:ascii="Arial" w:hAnsi="Arial" w:cs="Arial"/>
                <w:b/>
                <w:sz w:val="22"/>
                <w:szCs w:val="22"/>
              </w:rPr>
            </w:pPr>
            <w:r>
              <w:rPr>
                <w:rFonts w:ascii="Arial" w:hAnsi="Arial" w:cs="Arial"/>
                <w:b/>
                <w:sz w:val="22"/>
                <w:szCs w:val="22"/>
              </w:rPr>
              <w:t>7</w:t>
            </w:r>
            <w:r w:rsidR="005B35F4">
              <w:rPr>
                <w:rFonts w:ascii="Arial" w:hAnsi="Arial" w:cs="Arial"/>
                <w:b/>
                <w:sz w:val="22"/>
                <w:szCs w:val="22"/>
              </w:rPr>
              <w:t>6</w:t>
            </w:r>
          </w:p>
        </w:tc>
      </w:tr>
      <w:tr w:rsidR="00441C67" w:rsidRPr="00441C67" w:rsidTr="00051F68">
        <w:trPr>
          <w:trHeight w:val="252"/>
        </w:trPr>
        <w:tc>
          <w:tcPr>
            <w:tcW w:w="6325" w:type="dxa"/>
            <w:gridSpan w:val="2"/>
          </w:tcPr>
          <w:p w:rsidR="00602D64" w:rsidRPr="00441C67" w:rsidRDefault="00602D64" w:rsidP="008C17C5">
            <w:pPr>
              <w:jc w:val="right"/>
              <w:rPr>
                <w:rFonts w:ascii="Arial" w:hAnsi="Arial" w:cs="Arial"/>
                <w:b/>
                <w:sz w:val="22"/>
                <w:szCs w:val="22"/>
              </w:rPr>
            </w:pPr>
            <w:r w:rsidRPr="00441C67">
              <w:rPr>
                <w:rFonts w:ascii="Arial" w:hAnsi="Arial" w:cs="Arial"/>
                <w:b/>
                <w:sz w:val="22"/>
                <w:szCs w:val="22"/>
              </w:rPr>
              <w:t>AKTS KREDİSİ</w:t>
            </w:r>
          </w:p>
        </w:tc>
        <w:tc>
          <w:tcPr>
            <w:tcW w:w="3637" w:type="dxa"/>
            <w:gridSpan w:val="3"/>
          </w:tcPr>
          <w:p w:rsidR="00602D64" w:rsidRPr="00441C67" w:rsidRDefault="005B35F4" w:rsidP="008C17C5">
            <w:pPr>
              <w:jc w:val="center"/>
              <w:rPr>
                <w:rFonts w:ascii="Arial" w:hAnsi="Arial" w:cs="Arial"/>
                <w:b/>
                <w:sz w:val="22"/>
                <w:szCs w:val="22"/>
              </w:rPr>
            </w:pPr>
            <w:r>
              <w:rPr>
                <w:rFonts w:ascii="Arial" w:hAnsi="Arial" w:cs="Arial"/>
                <w:b/>
                <w:sz w:val="22"/>
                <w:szCs w:val="22"/>
              </w:rPr>
              <w:t>3</w:t>
            </w:r>
          </w:p>
        </w:tc>
      </w:tr>
    </w:tbl>
    <w:p w:rsidR="00A14508" w:rsidRPr="00441C67" w:rsidRDefault="00A14508" w:rsidP="00A14508">
      <w:pPr>
        <w:rPr>
          <w:rFonts w:ascii="Arial" w:hAnsi="Arial" w:cs="Arial"/>
          <w:sz w:val="22"/>
          <w:szCs w:val="22"/>
        </w:rPr>
      </w:pPr>
    </w:p>
    <w:p w:rsidR="00A14508" w:rsidRPr="00441C67" w:rsidRDefault="00A14508" w:rsidP="00A0384B">
      <w:pPr>
        <w:rPr>
          <w:rFonts w:ascii="Arial" w:hAnsi="Arial" w:cs="Arial"/>
          <w:sz w:val="22"/>
          <w:szCs w:val="22"/>
        </w:rPr>
      </w:pPr>
      <w:bookmarkStart w:id="0" w:name="_GoBack"/>
      <w:bookmarkEnd w:id="0"/>
    </w:p>
    <w:sectPr w:rsidR="00A14508" w:rsidRPr="00441C67" w:rsidSect="00984D0D">
      <w:footerReference w:type="default" r:id="rId8"/>
      <w:pgSz w:w="11906" w:h="16838"/>
      <w:pgMar w:top="89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77" w:rsidRDefault="00EC6D77" w:rsidP="00E24FCD">
      <w:r>
        <w:separator/>
      </w:r>
    </w:p>
  </w:endnote>
  <w:endnote w:type="continuationSeparator" w:id="0">
    <w:p w:rsidR="00EC6D77" w:rsidRDefault="00EC6D77" w:rsidP="00E24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9206073"/>
      <w:docPartObj>
        <w:docPartGallery w:val="Page Numbers (Bottom of Page)"/>
        <w:docPartUnique/>
      </w:docPartObj>
    </w:sdtPr>
    <w:sdtEndPr/>
    <w:sdtContent>
      <w:p w:rsidR="00E24FCD" w:rsidRDefault="00E24FCD">
        <w:pPr>
          <w:pStyle w:val="AltBilgi"/>
          <w:jc w:val="center"/>
        </w:pPr>
        <w:r>
          <w:fldChar w:fldCharType="begin"/>
        </w:r>
        <w:r>
          <w:instrText>PAGE   \* MERGEFORMAT</w:instrText>
        </w:r>
        <w:r>
          <w:fldChar w:fldCharType="separate"/>
        </w:r>
        <w:r w:rsidR="00285872">
          <w:rPr>
            <w:noProof/>
          </w:rPr>
          <w:t>5</w:t>
        </w:r>
        <w:r>
          <w:fldChar w:fldCharType="end"/>
        </w:r>
      </w:p>
    </w:sdtContent>
  </w:sdt>
  <w:p w:rsidR="00E24FCD" w:rsidRDefault="00E24F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77" w:rsidRDefault="00EC6D77" w:rsidP="00E24FCD">
      <w:r>
        <w:separator/>
      </w:r>
    </w:p>
  </w:footnote>
  <w:footnote w:type="continuationSeparator" w:id="0">
    <w:p w:rsidR="00EC6D77" w:rsidRDefault="00EC6D77" w:rsidP="00E24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310A"/>
    <w:multiLevelType w:val="hybridMultilevel"/>
    <w:tmpl w:val="1B6A39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DA65BB"/>
    <w:multiLevelType w:val="hybridMultilevel"/>
    <w:tmpl w:val="13BA2208"/>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4153BAF"/>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76322B0"/>
    <w:multiLevelType w:val="hybridMultilevel"/>
    <w:tmpl w:val="A6B4C260"/>
    <w:lvl w:ilvl="0" w:tplc="73CA95A8">
      <w:start w:val="1"/>
      <w:numFmt w:val="lowerLetter"/>
      <w:lvlText w:val="%1."/>
      <w:lvlJc w:val="left"/>
      <w:pPr>
        <w:tabs>
          <w:tab w:val="num" w:pos="645"/>
        </w:tabs>
        <w:ind w:left="645" w:hanging="360"/>
      </w:pPr>
      <w:rPr>
        <w:rFonts w:ascii="Times New Roman" w:eastAsia="Times New Roman" w:hAnsi="Times New Roman" w:cs="Times New Roman"/>
        <w:b/>
        <w:sz w:val="22"/>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15:restartNumberingAfterBreak="0">
    <w:nsid w:val="09053BF7"/>
    <w:multiLevelType w:val="hybridMultilevel"/>
    <w:tmpl w:val="7708E4E4"/>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443AFF"/>
    <w:multiLevelType w:val="hybridMultilevel"/>
    <w:tmpl w:val="EE42FA8E"/>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B9268BC"/>
    <w:multiLevelType w:val="hybridMultilevel"/>
    <w:tmpl w:val="6BB09F6A"/>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F7E500F"/>
    <w:multiLevelType w:val="hybridMultilevel"/>
    <w:tmpl w:val="2124AE4E"/>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257138"/>
    <w:multiLevelType w:val="hybridMultilevel"/>
    <w:tmpl w:val="6140642E"/>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68544A"/>
    <w:multiLevelType w:val="hybridMultilevel"/>
    <w:tmpl w:val="B0BED9C6"/>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D21B97"/>
    <w:multiLevelType w:val="hybridMultilevel"/>
    <w:tmpl w:val="538C9C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A9F60DB"/>
    <w:multiLevelType w:val="hybridMultilevel"/>
    <w:tmpl w:val="EF6A6D6C"/>
    <w:lvl w:ilvl="0" w:tplc="4342A4D2">
      <w:start w:val="1"/>
      <w:numFmt w:val="lowerLetter"/>
      <w:lvlText w:val="%1."/>
      <w:lvlJc w:val="left"/>
      <w:pPr>
        <w:ind w:left="720" w:hanging="360"/>
      </w:pPr>
      <w:rPr>
        <w:rFonts w:hint="default"/>
        <w:b w:val="0"/>
        <w:color w:val="000000"/>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AA009C2"/>
    <w:multiLevelType w:val="hybridMultilevel"/>
    <w:tmpl w:val="46B8699A"/>
    <w:lvl w:ilvl="0" w:tplc="041F0019">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C91F79"/>
    <w:multiLevelType w:val="hybridMultilevel"/>
    <w:tmpl w:val="5ED0EA38"/>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CE29F7"/>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EB4642E"/>
    <w:multiLevelType w:val="hybridMultilevel"/>
    <w:tmpl w:val="2C7C03A6"/>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6E3939"/>
    <w:multiLevelType w:val="hybridMultilevel"/>
    <w:tmpl w:val="F7367A94"/>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4C94F12"/>
    <w:multiLevelType w:val="hybridMultilevel"/>
    <w:tmpl w:val="2E0857DE"/>
    <w:lvl w:ilvl="0" w:tplc="531A8EC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8" w15:restartNumberingAfterBreak="0">
    <w:nsid w:val="396D4DE3"/>
    <w:multiLevelType w:val="singleLevel"/>
    <w:tmpl w:val="37DAFDA0"/>
    <w:lvl w:ilvl="0">
      <w:start w:val="1"/>
      <w:numFmt w:val="lowerLetter"/>
      <w:lvlText w:val="%1."/>
      <w:lvlJc w:val="left"/>
      <w:pPr>
        <w:tabs>
          <w:tab w:val="num" w:pos="720"/>
        </w:tabs>
        <w:ind w:left="720" w:hanging="360"/>
      </w:pPr>
      <w:rPr>
        <w:rFonts w:hint="default"/>
      </w:rPr>
    </w:lvl>
  </w:abstractNum>
  <w:abstractNum w:abstractNumId="19" w15:restartNumberingAfterBreak="0">
    <w:nsid w:val="3A546820"/>
    <w:multiLevelType w:val="hybridMultilevel"/>
    <w:tmpl w:val="9C5CED20"/>
    <w:lvl w:ilvl="0" w:tplc="041F000F">
      <w:start w:val="1"/>
      <w:numFmt w:val="decimal"/>
      <w:lvlText w:val="%1."/>
      <w:lvlJc w:val="left"/>
      <w:pPr>
        <w:tabs>
          <w:tab w:val="num" w:pos="1004"/>
        </w:tabs>
        <w:ind w:left="1004" w:hanging="360"/>
      </w:pPr>
      <w:rPr>
        <w:rFonts w:cs="Times New Roman"/>
      </w:rPr>
    </w:lvl>
    <w:lvl w:ilvl="1" w:tplc="041F0019">
      <w:start w:val="1"/>
      <w:numFmt w:val="lowerLetter"/>
      <w:lvlText w:val="%2."/>
      <w:lvlJc w:val="left"/>
      <w:pPr>
        <w:tabs>
          <w:tab w:val="num" w:pos="1724"/>
        </w:tabs>
        <w:ind w:left="1724" w:hanging="360"/>
      </w:pPr>
      <w:rPr>
        <w:rFonts w:cs="Times New Roman"/>
      </w:rPr>
    </w:lvl>
    <w:lvl w:ilvl="2" w:tplc="041F001B">
      <w:start w:val="1"/>
      <w:numFmt w:val="lowerRoman"/>
      <w:lvlText w:val="%3."/>
      <w:lvlJc w:val="right"/>
      <w:pPr>
        <w:tabs>
          <w:tab w:val="num" w:pos="2444"/>
        </w:tabs>
        <w:ind w:left="2444" w:hanging="180"/>
      </w:pPr>
      <w:rPr>
        <w:rFonts w:cs="Times New Roman"/>
      </w:rPr>
    </w:lvl>
    <w:lvl w:ilvl="3" w:tplc="041F000F">
      <w:start w:val="1"/>
      <w:numFmt w:val="decimal"/>
      <w:lvlText w:val="%4."/>
      <w:lvlJc w:val="left"/>
      <w:pPr>
        <w:tabs>
          <w:tab w:val="num" w:pos="3164"/>
        </w:tabs>
        <w:ind w:left="3164" w:hanging="360"/>
      </w:pPr>
      <w:rPr>
        <w:rFonts w:cs="Times New Roman"/>
      </w:rPr>
    </w:lvl>
    <w:lvl w:ilvl="4" w:tplc="041F0019">
      <w:start w:val="1"/>
      <w:numFmt w:val="lowerLetter"/>
      <w:lvlText w:val="%5."/>
      <w:lvlJc w:val="left"/>
      <w:pPr>
        <w:tabs>
          <w:tab w:val="num" w:pos="3884"/>
        </w:tabs>
        <w:ind w:left="3884" w:hanging="360"/>
      </w:pPr>
      <w:rPr>
        <w:rFonts w:cs="Times New Roman"/>
      </w:rPr>
    </w:lvl>
    <w:lvl w:ilvl="5" w:tplc="041F001B">
      <w:start w:val="1"/>
      <w:numFmt w:val="lowerRoman"/>
      <w:lvlText w:val="%6."/>
      <w:lvlJc w:val="right"/>
      <w:pPr>
        <w:tabs>
          <w:tab w:val="num" w:pos="4604"/>
        </w:tabs>
        <w:ind w:left="4604" w:hanging="180"/>
      </w:pPr>
      <w:rPr>
        <w:rFonts w:cs="Times New Roman"/>
      </w:rPr>
    </w:lvl>
    <w:lvl w:ilvl="6" w:tplc="041F000F">
      <w:start w:val="1"/>
      <w:numFmt w:val="decimal"/>
      <w:lvlText w:val="%7."/>
      <w:lvlJc w:val="left"/>
      <w:pPr>
        <w:tabs>
          <w:tab w:val="num" w:pos="5324"/>
        </w:tabs>
        <w:ind w:left="5324" w:hanging="360"/>
      </w:pPr>
      <w:rPr>
        <w:rFonts w:cs="Times New Roman"/>
      </w:rPr>
    </w:lvl>
    <w:lvl w:ilvl="7" w:tplc="041F0019">
      <w:start w:val="1"/>
      <w:numFmt w:val="lowerLetter"/>
      <w:lvlText w:val="%8."/>
      <w:lvlJc w:val="left"/>
      <w:pPr>
        <w:tabs>
          <w:tab w:val="num" w:pos="6044"/>
        </w:tabs>
        <w:ind w:left="6044" w:hanging="360"/>
      </w:pPr>
      <w:rPr>
        <w:rFonts w:cs="Times New Roman"/>
      </w:rPr>
    </w:lvl>
    <w:lvl w:ilvl="8" w:tplc="041F001B">
      <w:start w:val="1"/>
      <w:numFmt w:val="lowerRoman"/>
      <w:lvlText w:val="%9."/>
      <w:lvlJc w:val="right"/>
      <w:pPr>
        <w:tabs>
          <w:tab w:val="num" w:pos="6764"/>
        </w:tabs>
        <w:ind w:left="6764" w:hanging="180"/>
      </w:pPr>
      <w:rPr>
        <w:rFonts w:cs="Times New Roman"/>
      </w:rPr>
    </w:lvl>
  </w:abstractNum>
  <w:abstractNum w:abstractNumId="20" w15:restartNumberingAfterBreak="0">
    <w:nsid w:val="3C706564"/>
    <w:multiLevelType w:val="hybridMultilevel"/>
    <w:tmpl w:val="7CE01D70"/>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C96174E"/>
    <w:multiLevelType w:val="hybridMultilevel"/>
    <w:tmpl w:val="7F6A747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F3057B"/>
    <w:multiLevelType w:val="hybridMultilevel"/>
    <w:tmpl w:val="D73252E0"/>
    <w:lvl w:ilvl="0" w:tplc="FFE6C150">
      <w:start w:val="1"/>
      <w:numFmt w:val="bullet"/>
      <w:lvlText w:val=""/>
      <w:lvlJc w:val="left"/>
      <w:pPr>
        <w:ind w:left="1001" w:hanging="360"/>
      </w:pPr>
      <w:rPr>
        <w:rFonts w:ascii="Symbol" w:hAnsi="Symbol" w:hint="default"/>
      </w:rPr>
    </w:lvl>
    <w:lvl w:ilvl="1" w:tplc="041F0003" w:tentative="1">
      <w:start w:val="1"/>
      <w:numFmt w:val="bullet"/>
      <w:lvlText w:val="o"/>
      <w:lvlJc w:val="left"/>
      <w:pPr>
        <w:ind w:left="1721" w:hanging="360"/>
      </w:pPr>
      <w:rPr>
        <w:rFonts w:ascii="Courier New" w:hAnsi="Courier New" w:cs="Courier New" w:hint="default"/>
      </w:rPr>
    </w:lvl>
    <w:lvl w:ilvl="2" w:tplc="041F0005" w:tentative="1">
      <w:start w:val="1"/>
      <w:numFmt w:val="bullet"/>
      <w:lvlText w:val=""/>
      <w:lvlJc w:val="left"/>
      <w:pPr>
        <w:ind w:left="2441" w:hanging="360"/>
      </w:pPr>
      <w:rPr>
        <w:rFonts w:ascii="Wingdings" w:hAnsi="Wingdings" w:hint="default"/>
      </w:rPr>
    </w:lvl>
    <w:lvl w:ilvl="3" w:tplc="041F0001" w:tentative="1">
      <w:start w:val="1"/>
      <w:numFmt w:val="bullet"/>
      <w:lvlText w:val=""/>
      <w:lvlJc w:val="left"/>
      <w:pPr>
        <w:ind w:left="3161" w:hanging="360"/>
      </w:pPr>
      <w:rPr>
        <w:rFonts w:ascii="Symbol" w:hAnsi="Symbol" w:hint="default"/>
      </w:rPr>
    </w:lvl>
    <w:lvl w:ilvl="4" w:tplc="041F0003" w:tentative="1">
      <w:start w:val="1"/>
      <w:numFmt w:val="bullet"/>
      <w:lvlText w:val="o"/>
      <w:lvlJc w:val="left"/>
      <w:pPr>
        <w:ind w:left="3881" w:hanging="360"/>
      </w:pPr>
      <w:rPr>
        <w:rFonts w:ascii="Courier New" w:hAnsi="Courier New" w:cs="Courier New" w:hint="default"/>
      </w:rPr>
    </w:lvl>
    <w:lvl w:ilvl="5" w:tplc="041F0005" w:tentative="1">
      <w:start w:val="1"/>
      <w:numFmt w:val="bullet"/>
      <w:lvlText w:val=""/>
      <w:lvlJc w:val="left"/>
      <w:pPr>
        <w:ind w:left="4601" w:hanging="360"/>
      </w:pPr>
      <w:rPr>
        <w:rFonts w:ascii="Wingdings" w:hAnsi="Wingdings" w:hint="default"/>
      </w:rPr>
    </w:lvl>
    <w:lvl w:ilvl="6" w:tplc="041F0001" w:tentative="1">
      <w:start w:val="1"/>
      <w:numFmt w:val="bullet"/>
      <w:lvlText w:val=""/>
      <w:lvlJc w:val="left"/>
      <w:pPr>
        <w:ind w:left="5321" w:hanging="360"/>
      </w:pPr>
      <w:rPr>
        <w:rFonts w:ascii="Symbol" w:hAnsi="Symbol" w:hint="default"/>
      </w:rPr>
    </w:lvl>
    <w:lvl w:ilvl="7" w:tplc="041F0003" w:tentative="1">
      <w:start w:val="1"/>
      <w:numFmt w:val="bullet"/>
      <w:lvlText w:val="o"/>
      <w:lvlJc w:val="left"/>
      <w:pPr>
        <w:ind w:left="6041" w:hanging="360"/>
      </w:pPr>
      <w:rPr>
        <w:rFonts w:ascii="Courier New" w:hAnsi="Courier New" w:cs="Courier New" w:hint="default"/>
      </w:rPr>
    </w:lvl>
    <w:lvl w:ilvl="8" w:tplc="041F0005" w:tentative="1">
      <w:start w:val="1"/>
      <w:numFmt w:val="bullet"/>
      <w:lvlText w:val=""/>
      <w:lvlJc w:val="left"/>
      <w:pPr>
        <w:ind w:left="6761" w:hanging="360"/>
      </w:pPr>
      <w:rPr>
        <w:rFonts w:ascii="Wingdings" w:hAnsi="Wingdings" w:hint="default"/>
      </w:rPr>
    </w:lvl>
  </w:abstractNum>
  <w:abstractNum w:abstractNumId="23" w15:restartNumberingAfterBreak="0">
    <w:nsid w:val="3E6E4851"/>
    <w:multiLevelType w:val="hybridMultilevel"/>
    <w:tmpl w:val="344CCC00"/>
    <w:lvl w:ilvl="0" w:tplc="FA0E7AB0">
      <w:start w:val="3"/>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15:restartNumberingAfterBreak="0">
    <w:nsid w:val="40220B21"/>
    <w:multiLevelType w:val="hybridMultilevel"/>
    <w:tmpl w:val="BBEC078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42101572"/>
    <w:multiLevelType w:val="hybridMultilevel"/>
    <w:tmpl w:val="F7AE5F14"/>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42270CC0"/>
    <w:multiLevelType w:val="hybridMultilevel"/>
    <w:tmpl w:val="B1E8A646"/>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47F79C2"/>
    <w:multiLevelType w:val="hybridMultilevel"/>
    <w:tmpl w:val="C8E8E2AE"/>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44E6798A"/>
    <w:multiLevelType w:val="hybridMultilevel"/>
    <w:tmpl w:val="67164FF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45213D43"/>
    <w:multiLevelType w:val="hybridMultilevel"/>
    <w:tmpl w:val="0A5E2918"/>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B8A1F71"/>
    <w:multiLevelType w:val="hybridMultilevel"/>
    <w:tmpl w:val="C972C196"/>
    <w:lvl w:ilvl="0" w:tplc="041F0019">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0467F8"/>
    <w:multiLevelType w:val="hybridMultilevel"/>
    <w:tmpl w:val="B08C5A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16268A4"/>
    <w:multiLevelType w:val="hybridMultilevel"/>
    <w:tmpl w:val="36EE9B32"/>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1A91A3A"/>
    <w:multiLevelType w:val="hybridMultilevel"/>
    <w:tmpl w:val="A3C2BB32"/>
    <w:lvl w:ilvl="0" w:tplc="FFE6C150">
      <w:start w:val="1"/>
      <w:numFmt w:val="bullet"/>
      <w:lvlText w:val=""/>
      <w:lvlJc w:val="left"/>
      <w:pPr>
        <w:ind w:left="1001" w:hanging="360"/>
      </w:pPr>
      <w:rPr>
        <w:rFonts w:ascii="Symbol" w:hAnsi="Symbol" w:hint="default"/>
      </w:rPr>
    </w:lvl>
    <w:lvl w:ilvl="1" w:tplc="041F0003" w:tentative="1">
      <w:start w:val="1"/>
      <w:numFmt w:val="bullet"/>
      <w:lvlText w:val="o"/>
      <w:lvlJc w:val="left"/>
      <w:pPr>
        <w:ind w:left="1721" w:hanging="360"/>
      </w:pPr>
      <w:rPr>
        <w:rFonts w:ascii="Courier New" w:hAnsi="Courier New" w:cs="Courier New" w:hint="default"/>
      </w:rPr>
    </w:lvl>
    <w:lvl w:ilvl="2" w:tplc="041F0005" w:tentative="1">
      <w:start w:val="1"/>
      <w:numFmt w:val="bullet"/>
      <w:lvlText w:val=""/>
      <w:lvlJc w:val="left"/>
      <w:pPr>
        <w:ind w:left="2441" w:hanging="360"/>
      </w:pPr>
      <w:rPr>
        <w:rFonts w:ascii="Wingdings" w:hAnsi="Wingdings" w:hint="default"/>
      </w:rPr>
    </w:lvl>
    <w:lvl w:ilvl="3" w:tplc="041F0001" w:tentative="1">
      <w:start w:val="1"/>
      <w:numFmt w:val="bullet"/>
      <w:lvlText w:val=""/>
      <w:lvlJc w:val="left"/>
      <w:pPr>
        <w:ind w:left="3161" w:hanging="360"/>
      </w:pPr>
      <w:rPr>
        <w:rFonts w:ascii="Symbol" w:hAnsi="Symbol" w:hint="default"/>
      </w:rPr>
    </w:lvl>
    <w:lvl w:ilvl="4" w:tplc="041F0003" w:tentative="1">
      <w:start w:val="1"/>
      <w:numFmt w:val="bullet"/>
      <w:lvlText w:val="o"/>
      <w:lvlJc w:val="left"/>
      <w:pPr>
        <w:ind w:left="3881" w:hanging="360"/>
      </w:pPr>
      <w:rPr>
        <w:rFonts w:ascii="Courier New" w:hAnsi="Courier New" w:cs="Courier New" w:hint="default"/>
      </w:rPr>
    </w:lvl>
    <w:lvl w:ilvl="5" w:tplc="041F0005" w:tentative="1">
      <w:start w:val="1"/>
      <w:numFmt w:val="bullet"/>
      <w:lvlText w:val=""/>
      <w:lvlJc w:val="left"/>
      <w:pPr>
        <w:ind w:left="4601" w:hanging="360"/>
      </w:pPr>
      <w:rPr>
        <w:rFonts w:ascii="Wingdings" w:hAnsi="Wingdings" w:hint="default"/>
      </w:rPr>
    </w:lvl>
    <w:lvl w:ilvl="6" w:tplc="041F0001" w:tentative="1">
      <w:start w:val="1"/>
      <w:numFmt w:val="bullet"/>
      <w:lvlText w:val=""/>
      <w:lvlJc w:val="left"/>
      <w:pPr>
        <w:ind w:left="5321" w:hanging="360"/>
      </w:pPr>
      <w:rPr>
        <w:rFonts w:ascii="Symbol" w:hAnsi="Symbol" w:hint="default"/>
      </w:rPr>
    </w:lvl>
    <w:lvl w:ilvl="7" w:tplc="041F0003" w:tentative="1">
      <w:start w:val="1"/>
      <w:numFmt w:val="bullet"/>
      <w:lvlText w:val="o"/>
      <w:lvlJc w:val="left"/>
      <w:pPr>
        <w:ind w:left="6041" w:hanging="360"/>
      </w:pPr>
      <w:rPr>
        <w:rFonts w:ascii="Courier New" w:hAnsi="Courier New" w:cs="Courier New" w:hint="default"/>
      </w:rPr>
    </w:lvl>
    <w:lvl w:ilvl="8" w:tplc="041F0005" w:tentative="1">
      <w:start w:val="1"/>
      <w:numFmt w:val="bullet"/>
      <w:lvlText w:val=""/>
      <w:lvlJc w:val="left"/>
      <w:pPr>
        <w:ind w:left="6761" w:hanging="360"/>
      </w:pPr>
      <w:rPr>
        <w:rFonts w:ascii="Wingdings" w:hAnsi="Wingdings" w:hint="default"/>
      </w:rPr>
    </w:lvl>
  </w:abstractNum>
  <w:abstractNum w:abstractNumId="34" w15:restartNumberingAfterBreak="0">
    <w:nsid w:val="52D74003"/>
    <w:multiLevelType w:val="hybridMultilevel"/>
    <w:tmpl w:val="F52C3CF0"/>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56B409E"/>
    <w:multiLevelType w:val="hybridMultilevel"/>
    <w:tmpl w:val="B908EFEC"/>
    <w:lvl w:ilvl="0" w:tplc="E6A6297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6C51B0E"/>
    <w:multiLevelType w:val="hybridMultilevel"/>
    <w:tmpl w:val="377E3AE4"/>
    <w:lvl w:ilvl="0" w:tplc="CF569B6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7" w15:restartNumberingAfterBreak="0">
    <w:nsid w:val="5A6D623D"/>
    <w:multiLevelType w:val="hybridMultilevel"/>
    <w:tmpl w:val="0F34AB28"/>
    <w:lvl w:ilvl="0" w:tplc="8844F7A4">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5F2F669E"/>
    <w:multiLevelType w:val="hybridMultilevel"/>
    <w:tmpl w:val="5DEA5AC0"/>
    <w:lvl w:ilvl="0" w:tplc="C93489F8">
      <w:start w:val="4"/>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64765A2D"/>
    <w:multiLevelType w:val="hybridMultilevel"/>
    <w:tmpl w:val="2C30BB3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707E58"/>
    <w:multiLevelType w:val="hybridMultilevel"/>
    <w:tmpl w:val="842C1E2C"/>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F43861"/>
    <w:multiLevelType w:val="hybridMultilevel"/>
    <w:tmpl w:val="47F01BB0"/>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4A1BA1"/>
    <w:multiLevelType w:val="hybridMultilevel"/>
    <w:tmpl w:val="5CBAC93A"/>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6D8A1D9E"/>
    <w:multiLevelType w:val="hybridMultilevel"/>
    <w:tmpl w:val="4C34F4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6EE64306"/>
    <w:multiLevelType w:val="hybridMultilevel"/>
    <w:tmpl w:val="60BCAA22"/>
    <w:lvl w:ilvl="0" w:tplc="E2903382">
      <w:start w:val="1"/>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6F7B1BB6"/>
    <w:multiLevelType w:val="hybridMultilevel"/>
    <w:tmpl w:val="48F417E8"/>
    <w:lvl w:ilvl="0" w:tplc="44D4E6A8">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24630EE"/>
    <w:multiLevelType w:val="hybridMultilevel"/>
    <w:tmpl w:val="BF74408E"/>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15:restartNumberingAfterBreak="0">
    <w:nsid w:val="76A148A0"/>
    <w:multiLevelType w:val="hybridMultilevel"/>
    <w:tmpl w:val="B79098EC"/>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7C212AA"/>
    <w:multiLevelType w:val="hybridMultilevel"/>
    <w:tmpl w:val="6B9833EE"/>
    <w:lvl w:ilvl="0" w:tplc="FFE6C150">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18"/>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38"/>
  </w:num>
  <w:num w:numId="7">
    <w:abstractNumId w:val="11"/>
  </w:num>
  <w:num w:numId="8">
    <w:abstractNumId w:val="37"/>
  </w:num>
  <w:num w:numId="9">
    <w:abstractNumId w:val="44"/>
  </w:num>
  <w:num w:numId="10">
    <w:abstractNumId w:val="45"/>
  </w:num>
  <w:num w:numId="11">
    <w:abstractNumId w:val="2"/>
  </w:num>
  <w:num w:numId="12">
    <w:abstractNumId w:val="14"/>
  </w:num>
  <w:num w:numId="13">
    <w:abstractNumId w:val="43"/>
  </w:num>
  <w:num w:numId="14">
    <w:abstractNumId w:val="10"/>
  </w:num>
  <w:num w:numId="15">
    <w:abstractNumId w:val="12"/>
  </w:num>
  <w:num w:numId="16">
    <w:abstractNumId w:val="39"/>
  </w:num>
  <w:num w:numId="17">
    <w:abstractNumId w:val="17"/>
  </w:num>
  <w:num w:numId="18">
    <w:abstractNumId w:val="32"/>
  </w:num>
  <w:num w:numId="19">
    <w:abstractNumId w:val="29"/>
  </w:num>
  <w:num w:numId="20">
    <w:abstractNumId w:val="40"/>
  </w:num>
  <w:num w:numId="21">
    <w:abstractNumId w:val="24"/>
  </w:num>
  <w:num w:numId="22">
    <w:abstractNumId w:val="20"/>
  </w:num>
  <w:num w:numId="23">
    <w:abstractNumId w:val="16"/>
  </w:num>
  <w:num w:numId="24">
    <w:abstractNumId w:val="35"/>
  </w:num>
  <w:num w:numId="25">
    <w:abstractNumId w:val="21"/>
  </w:num>
  <w:num w:numId="26">
    <w:abstractNumId w:val="4"/>
  </w:num>
  <w:num w:numId="27">
    <w:abstractNumId w:val="33"/>
  </w:num>
  <w:num w:numId="28">
    <w:abstractNumId w:val="46"/>
  </w:num>
  <w:num w:numId="29">
    <w:abstractNumId w:val="30"/>
  </w:num>
  <w:num w:numId="30">
    <w:abstractNumId w:val="25"/>
  </w:num>
  <w:num w:numId="31">
    <w:abstractNumId w:val="41"/>
  </w:num>
  <w:num w:numId="32">
    <w:abstractNumId w:val="27"/>
  </w:num>
  <w:num w:numId="33">
    <w:abstractNumId w:val="26"/>
  </w:num>
  <w:num w:numId="34">
    <w:abstractNumId w:val="42"/>
  </w:num>
  <w:num w:numId="35">
    <w:abstractNumId w:val="1"/>
  </w:num>
  <w:num w:numId="36">
    <w:abstractNumId w:val="22"/>
  </w:num>
  <w:num w:numId="37">
    <w:abstractNumId w:val="6"/>
  </w:num>
  <w:num w:numId="38">
    <w:abstractNumId w:val="15"/>
  </w:num>
  <w:num w:numId="39">
    <w:abstractNumId w:val="7"/>
  </w:num>
  <w:num w:numId="40">
    <w:abstractNumId w:val="48"/>
  </w:num>
  <w:num w:numId="41">
    <w:abstractNumId w:val="13"/>
  </w:num>
  <w:num w:numId="42">
    <w:abstractNumId w:val="9"/>
  </w:num>
  <w:num w:numId="43">
    <w:abstractNumId w:val="47"/>
  </w:num>
  <w:num w:numId="44">
    <w:abstractNumId w:val="34"/>
  </w:num>
  <w:num w:numId="45">
    <w:abstractNumId w:val="8"/>
  </w:num>
  <w:num w:numId="46">
    <w:abstractNumId w:val="5"/>
  </w:num>
  <w:num w:numId="47">
    <w:abstractNumId w:val="0"/>
  </w:num>
  <w:num w:numId="48">
    <w:abstractNumId w:val="28"/>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DC4"/>
    <w:rsid w:val="000029CA"/>
    <w:rsid w:val="0000625E"/>
    <w:rsid w:val="00006308"/>
    <w:rsid w:val="000069C7"/>
    <w:rsid w:val="000159A8"/>
    <w:rsid w:val="000162AA"/>
    <w:rsid w:val="00021B58"/>
    <w:rsid w:val="000265FF"/>
    <w:rsid w:val="00051CD1"/>
    <w:rsid w:val="00051F68"/>
    <w:rsid w:val="0006097F"/>
    <w:rsid w:val="000634F5"/>
    <w:rsid w:val="00090368"/>
    <w:rsid w:val="00091C01"/>
    <w:rsid w:val="0009705A"/>
    <w:rsid w:val="000B3657"/>
    <w:rsid w:val="000C0B38"/>
    <w:rsid w:val="000C5B19"/>
    <w:rsid w:val="000D46EC"/>
    <w:rsid w:val="000D7C91"/>
    <w:rsid w:val="000E3FAF"/>
    <w:rsid w:val="000E4017"/>
    <w:rsid w:val="000E6929"/>
    <w:rsid w:val="000F3D39"/>
    <w:rsid w:val="001103AA"/>
    <w:rsid w:val="00113D17"/>
    <w:rsid w:val="00117000"/>
    <w:rsid w:val="00136EA4"/>
    <w:rsid w:val="001508F7"/>
    <w:rsid w:val="0015618A"/>
    <w:rsid w:val="001572DC"/>
    <w:rsid w:val="00160288"/>
    <w:rsid w:val="00162DDF"/>
    <w:rsid w:val="001827F1"/>
    <w:rsid w:val="00183540"/>
    <w:rsid w:val="00192DC1"/>
    <w:rsid w:val="001A4C37"/>
    <w:rsid w:val="001C2AAF"/>
    <w:rsid w:val="001E6147"/>
    <w:rsid w:val="001F25A3"/>
    <w:rsid w:val="001F45AC"/>
    <w:rsid w:val="00205272"/>
    <w:rsid w:val="00207839"/>
    <w:rsid w:val="00210259"/>
    <w:rsid w:val="00220F34"/>
    <w:rsid w:val="0024007E"/>
    <w:rsid w:val="00241E6C"/>
    <w:rsid w:val="00244C1F"/>
    <w:rsid w:val="00247640"/>
    <w:rsid w:val="00250AE0"/>
    <w:rsid w:val="002514FE"/>
    <w:rsid w:val="00254977"/>
    <w:rsid w:val="002560FA"/>
    <w:rsid w:val="0025790A"/>
    <w:rsid w:val="002653DA"/>
    <w:rsid w:val="00270A97"/>
    <w:rsid w:val="00273BAB"/>
    <w:rsid w:val="00276B5F"/>
    <w:rsid w:val="00283E25"/>
    <w:rsid w:val="0028518C"/>
    <w:rsid w:val="002852B2"/>
    <w:rsid w:val="00285872"/>
    <w:rsid w:val="00291924"/>
    <w:rsid w:val="00296850"/>
    <w:rsid w:val="002A0AC6"/>
    <w:rsid w:val="002A26BD"/>
    <w:rsid w:val="002B47A7"/>
    <w:rsid w:val="002C31B0"/>
    <w:rsid w:val="002D153F"/>
    <w:rsid w:val="002D66C3"/>
    <w:rsid w:val="003014BF"/>
    <w:rsid w:val="00314A09"/>
    <w:rsid w:val="003154A8"/>
    <w:rsid w:val="00317889"/>
    <w:rsid w:val="00320DDE"/>
    <w:rsid w:val="00324771"/>
    <w:rsid w:val="00336164"/>
    <w:rsid w:val="00342E3D"/>
    <w:rsid w:val="00354388"/>
    <w:rsid w:val="003565CC"/>
    <w:rsid w:val="00365CC1"/>
    <w:rsid w:val="003720FC"/>
    <w:rsid w:val="00373ED9"/>
    <w:rsid w:val="00386F6B"/>
    <w:rsid w:val="003B78A6"/>
    <w:rsid w:val="003C2F00"/>
    <w:rsid w:val="0040392D"/>
    <w:rsid w:val="00407BA3"/>
    <w:rsid w:val="00427853"/>
    <w:rsid w:val="00432028"/>
    <w:rsid w:val="00432FA6"/>
    <w:rsid w:val="00441C67"/>
    <w:rsid w:val="00450803"/>
    <w:rsid w:val="00450AFB"/>
    <w:rsid w:val="00464CA5"/>
    <w:rsid w:val="00464FEE"/>
    <w:rsid w:val="004668A5"/>
    <w:rsid w:val="00467988"/>
    <w:rsid w:val="004A019D"/>
    <w:rsid w:val="004A40A7"/>
    <w:rsid w:val="004B36BB"/>
    <w:rsid w:val="004D235C"/>
    <w:rsid w:val="004E128F"/>
    <w:rsid w:val="004E3343"/>
    <w:rsid w:val="004F0B67"/>
    <w:rsid w:val="0050316C"/>
    <w:rsid w:val="0050692A"/>
    <w:rsid w:val="00523570"/>
    <w:rsid w:val="00535166"/>
    <w:rsid w:val="00537A36"/>
    <w:rsid w:val="00542BB8"/>
    <w:rsid w:val="00547FDE"/>
    <w:rsid w:val="00561DD8"/>
    <w:rsid w:val="005760A7"/>
    <w:rsid w:val="005816F2"/>
    <w:rsid w:val="00591680"/>
    <w:rsid w:val="0059412B"/>
    <w:rsid w:val="00597306"/>
    <w:rsid w:val="005A15C9"/>
    <w:rsid w:val="005B313A"/>
    <w:rsid w:val="005B35F4"/>
    <w:rsid w:val="005C2250"/>
    <w:rsid w:val="005D5FD0"/>
    <w:rsid w:val="005E020F"/>
    <w:rsid w:val="005E7375"/>
    <w:rsid w:val="005F2BF8"/>
    <w:rsid w:val="005F3E7F"/>
    <w:rsid w:val="00600CEB"/>
    <w:rsid w:val="00602D64"/>
    <w:rsid w:val="0060548B"/>
    <w:rsid w:val="00610EFA"/>
    <w:rsid w:val="006169AB"/>
    <w:rsid w:val="006279E9"/>
    <w:rsid w:val="006422DC"/>
    <w:rsid w:val="006525F6"/>
    <w:rsid w:val="006541F0"/>
    <w:rsid w:val="006565F2"/>
    <w:rsid w:val="00660C50"/>
    <w:rsid w:val="00671C38"/>
    <w:rsid w:val="00671D55"/>
    <w:rsid w:val="00684527"/>
    <w:rsid w:val="00687F57"/>
    <w:rsid w:val="00692D1D"/>
    <w:rsid w:val="00694EBF"/>
    <w:rsid w:val="006A0CC2"/>
    <w:rsid w:val="006A15A2"/>
    <w:rsid w:val="006B14A5"/>
    <w:rsid w:val="006B6DA4"/>
    <w:rsid w:val="006D0EE3"/>
    <w:rsid w:val="006D47E6"/>
    <w:rsid w:val="006E0651"/>
    <w:rsid w:val="006E23CF"/>
    <w:rsid w:val="006E386A"/>
    <w:rsid w:val="006E5381"/>
    <w:rsid w:val="006E606E"/>
    <w:rsid w:val="006F3C63"/>
    <w:rsid w:val="00712677"/>
    <w:rsid w:val="007160D7"/>
    <w:rsid w:val="00733384"/>
    <w:rsid w:val="00740E9B"/>
    <w:rsid w:val="00747892"/>
    <w:rsid w:val="0075047F"/>
    <w:rsid w:val="00754E07"/>
    <w:rsid w:val="00763AD2"/>
    <w:rsid w:val="007765F4"/>
    <w:rsid w:val="0078572A"/>
    <w:rsid w:val="007A2A16"/>
    <w:rsid w:val="007C60E0"/>
    <w:rsid w:val="007D5696"/>
    <w:rsid w:val="007F0580"/>
    <w:rsid w:val="007F124D"/>
    <w:rsid w:val="007F4842"/>
    <w:rsid w:val="007F761F"/>
    <w:rsid w:val="00803FAE"/>
    <w:rsid w:val="00825EA1"/>
    <w:rsid w:val="00826A8E"/>
    <w:rsid w:val="00830CFC"/>
    <w:rsid w:val="00846ABF"/>
    <w:rsid w:val="0085100A"/>
    <w:rsid w:val="00853195"/>
    <w:rsid w:val="008623CF"/>
    <w:rsid w:val="00871768"/>
    <w:rsid w:val="0087379C"/>
    <w:rsid w:val="0088286C"/>
    <w:rsid w:val="00891B8E"/>
    <w:rsid w:val="008A61D7"/>
    <w:rsid w:val="008C388D"/>
    <w:rsid w:val="008D66DA"/>
    <w:rsid w:val="008D7864"/>
    <w:rsid w:val="008E12D4"/>
    <w:rsid w:val="008F2F68"/>
    <w:rsid w:val="00911F42"/>
    <w:rsid w:val="009427EE"/>
    <w:rsid w:val="00960FB8"/>
    <w:rsid w:val="00961BA1"/>
    <w:rsid w:val="00966F6B"/>
    <w:rsid w:val="00971996"/>
    <w:rsid w:val="009747F8"/>
    <w:rsid w:val="0097497C"/>
    <w:rsid w:val="009824FE"/>
    <w:rsid w:val="00984D0D"/>
    <w:rsid w:val="009A0336"/>
    <w:rsid w:val="009A4C7C"/>
    <w:rsid w:val="009A78E4"/>
    <w:rsid w:val="009B1F51"/>
    <w:rsid w:val="009B22DD"/>
    <w:rsid w:val="009B33DB"/>
    <w:rsid w:val="009B33DC"/>
    <w:rsid w:val="009B5145"/>
    <w:rsid w:val="009B59EE"/>
    <w:rsid w:val="009C2FCB"/>
    <w:rsid w:val="009C6533"/>
    <w:rsid w:val="009E0CF2"/>
    <w:rsid w:val="009E27D9"/>
    <w:rsid w:val="009E5AC7"/>
    <w:rsid w:val="009F0BDF"/>
    <w:rsid w:val="00A00564"/>
    <w:rsid w:val="00A0147D"/>
    <w:rsid w:val="00A0384B"/>
    <w:rsid w:val="00A04126"/>
    <w:rsid w:val="00A11699"/>
    <w:rsid w:val="00A118C4"/>
    <w:rsid w:val="00A14508"/>
    <w:rsid w:val="00A15436"/>
    <w:rsid w:val="00A30C0D"/>
    <w:rsid w:val="00A33710"/>
    <w:rsid w:val="00A44B80"/>
    <w:rsid w:val="00A472CD"/>
    <w:rsid w:val="00A72B6F"/>
    <w:rsid w:val="00A831A4"/>
    <w:rsid w:val="00A85387"/>
    <w:rsid w:val="00A8585F"/>
    <w:rsid w:val="00A9286E"/>
    <w:rsid w:val="00A93BDD"/>
    <w:rsid w:val="00AA0615"/>
    <w:rsid w:val="00AA4FD9"/>
    <w:rsid w:val="00AB179D"/>
    <w:rsid w:val="00AE0A84"/>
    <w:rsid w:val="00AF1E38"/>
    <w:rsid w:val="00AF2593"/>
    <w:rsid w:val="00AF4934"/>
    <w:rsid w:val="00B00799"/>
    <w:rsid w:val="00B17DD5"/>
    <w:rsid w:val="00B24F80"/>
    <w:rsid w:val="00B40BDE"/>
    <w:rsid w:val="00B65CF5"/>
    <w:rsid w:val="00B7688B"/>
    <w:rsid w:val="00B968DC"/>
    <w:rsid w:val="00B97EDD"/>
    <w:rsid w:val="00BC035A"/>
    <w:rsid w:val="00BC0A73"/>
    <w:rsid w:val="00BC4BE0"/>
    <w:rsid w:val="00BC5AE5"/>
    <w:rsid w:val="00BD03DC"/>
    <w:rsid w:val="00BE0A95"/>
    <w:rsid w:val="00BE16D2"/>
    <w:rsid w:val="00BE2F22"/>
    <w:rsid w:val="00BE64CF"/>
    <w:rsid w:val="00BE7B49"/>
    <w:rsid w:val="00C33A8F"/>
    <w:rsid w:val="00C34604"/>
    <w:rsid w:val="00C47C57"/>
    <w:rsid w:val="00C50A7E"/>
    <w:rsid w:val="00C542E8"/>
    <w:rsid w:val="00C560C6"/>
    <w:rsid w:val="00C72D44"/>
    <w:rsid w:val="00C73B0B"/>
    <w:rsid w:val="00C76A65"/>
    <w:rsid w:val="00C77677"/>
    <w:rsid w:val="00C86ACA"/>
    <w:rsid w:val="00CA5EF9"/>
    <w:rsid w:val="00CA62DA"/>
    <w:rsid w:val="00CB27C7"/>
    <w:rsid w:val="00CB7467"/>
    <w:rsid w:val="00CF1E6E"/>
    <w:rsid w:val="00D100AA"/>
    <w:rsid w:val="00D105A4"/>
    <w:rsid w:val="00D12D50"/>
    <w:rsid w:val="00D3190F"/>
    <w:rsid w:val="00D37E37"/>
    <w:rsid w:val="00D500D9"/>
    <w:rsid w:val="00D62B21"/>
    <w:rsid w:val="00D6604D"/>
    <w:rsid w:val="00D7256B"/>
    <w:rsid w:val="00D74D36"/>
    <w:rsid w:val="00D80706"/>
    <w:rsid w:val="00D822D2"/>
    <w:rsid w:val="00D84CC0"/>
    <w:rsid w:val="00D84D6C"/>
    <w:rsid w:val="00D865CE"/>
    <w:rsid w:val="00D9217C"/>
    <w:rsid w:val="00D948BC"/>
    <w:rsid w:val="00D962E3"/>
    <w:rsid w:val="00DA5C08"/>
    <w:rsid w:val="00DA6E4D"/>
    <w:rsid w:val="00DC434A"/>
    <w:rsid w:val="00DE6586"/>
    <w:rsid w:val="00DE69CF"/>
    <w:rsid w:val="00DF2486"/>
    <w:rsid w:val="00DF7B11"/>
    <w:rsid w:val="00E01CC4"/>
    <w:rsid w:val="00E02A68"/>
    <w:rsid w:val="00E03955"/>
    <w:rsid w:val="00E06E5E"/>
    <w:rsid w:val="00E229D9"/>
    <w:rsid w:val="00E24FCD"/>
    <w:rsid w:val="00E300DC"/>
    <w:rsid w:val="00E30E43"/>
    <w:rsid w:val="00E375CC"/>
    <w:rsid w:val="00E37945"/>
    <w:rsid w:val="00E53774"/>
    <w:rsid w:val="00E57DD1"/>
    <w:rsid w:val="00E65878"/>
    <w:rsid w:val="00E75253"/>
    <w:rsid w:val="00E76AB1"/>
    <w:rsid w:val="00E801CA"/>
    <w:rsid w:val="00E87231"/>
    <w:rsid w:val="00E90173"/>
    <w:rsid w:val="00EB0F4B"/>
    <w:rsid w:val="00EB6D43"/>
    <w:rsid w:val="00EC4921"/>
    <w:rsid w:val="00EC6D77"/>
    <w:rsid w:val="00EC7B25"/>
    <w:rsid w:val="00ED009D"/>
    <w:rsid w:val="00ED0517"/>
    <w:rsid w:val="00ED5249"/>
    <w:rsid w:val="00ED65A0"/>
    <w:rsid w:val="00EF6676"/>
    <w:rsid w:val="00F23078"/>
    <w:rsid w:val="00F2309F"/>
    <w:rsid w:val="00F258AB"/>
    <w:rsid w:val="00F32D7F"/>
    <w:rsid w:val="00F53DC4"/>
    <w:rsid w:val="00F820BA"/>
    <w:rsid w:val="00F83D60"/>
    <w:rsid w:val="00F85C6F"/>
    <w:rsid w:val="00FA2404"/>
    <w:rsid w:val="00FB00D0"/>
    <w:rsid w:val="00FB1D59"/>
    <w:rsid w:val="00FC5857"/>
    <w:rsid w:val="00FC5C84"/>
    <w:rsid w:val="00FC64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EB9E3F2-9136-45E6-B2D7-5ED8AADBC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6">
    <w:name w:val="heading 6"/>
    <w:basedOn w:val="Normal"/>
    <w:next w:val="Normal"/>
    <w:qFormat/>
    <w:rsid w:val="00D6604D"/>
    <w:pPr>
      <w:keepNext/>
      <w:tabs>
        <w:tab w:val="left" w:pos="284"/>
        <w:tab w:val="left" w:pos="1276"/>
      </w:tabs>
      <w:autoSpaceDE w:val="0"/>
      <w:autoSpaceDN w:val="0"/>
      <w:outlineLvl w:val="5"/>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EF66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3">
    <w:name w:val="Body Text 3"/>
    <w:basedOn w:val="Normal"/>
    <w:rsid w:val="00021B58"/>
    <w:pPr>
      <w:jc w:val="both"/>
    </w:pPr>
    <w:rPr>
      <w:rFonts w:ascii="Arial" w:hAnsi="Arial"/>
      <w:szCs w:val="20"/>
    </w:rPr>
  </w:style>
  <w:style w:type="paragraph" w:styleId="GvdeMetni2">
    <w:name w:val="Body Text 2"/>
    <w:basedOn w:val="Normal"/>
    <w:rsid w:val="001F25A3"/>
    <w:pPr>
      <w:spacing w:after="120" w:line="480" w:lineRule="auto"/>
    </w:pPr>
  </w:style>
  <w:style w:type="paragraph" w:styleId="GvdeMetni">
    <w:name w:val="Body Text"/>
    <w:basedOn w:val="Normal"/>
    <w:rsid w:val="001F25A3"/>
    <w:pPr>
      <w:spacing w:after="120"/>
    </w:pPr>
  </w:style>
  <w:style w:type="character" w:styleId="Kpr">
    <w:name w:val="Hyperlink"/>
    <w:rsid w:val="00535166"/>
    <w:rPr>
      <w:color w:val="0000FF"/>
      <w:u w:val="single"/>
    </w:rPr>
  </w:style>
  <w:style w:type="paragraph" w:customStyle="1" w:styleId="Default">
    <w:name w:val="Default"/>
    <w:rsid w:val="0006097F"/>
    <w:pPr>
      <w:autoSpaceDE w:val="0"/>
      <w:autoSpaceDN w:val="0"/>
      <w:adjustRightInd w:val="0"/>
    </w:pPr>
    <w:rPr>
      <w:rFonts w:ascii="Symbol" w:hAnsi="Symbol" w:cs="Symbol"/>
      <w:color w:val="000000"/>
      <w:sz w:val="24"/>
      <w:szCs w:val="24"/>
    </w:rPr>
  </w:style>
  <w:style w:type="paragraph" w:styleId="BalonMetni">
    <w:name w:val="Balloon Text"/>
    <w:basedOn w:val="Normal"/>
    <w:link w:val="BalonMetniChar"/>
    <w:rsid w:val="00354388"/>
    <w:rPr>
      <w:rFonts w:ascii="Tahoma" w:hAnsi="Tahoma" w:cs="Tahoma"/>
      <w:sz w:val="16"/>
      <w:szCs w:val="16"/>
    </w:rPr>
  </w:style>
  <w:style w:type="character" w:customStyle="1" w:styleId="BalonMetniChar">
    <w:name w:val="Balon Metni Char"/>
    <w:link w:val="BalonMetni"/>
    <w:rsid w:val="00354388"/>
    <w:rPr>
      <w:rFonts w:ascii="Tahoma" w:hAnsi="Tahoma" w:cs="Tahoma"/>
      <w:sz w:val="16"/>
      <w:szCs w:val="16"/>
    </w:rPr>
  </w:style>
  <w:style w:type="paragraph" w:styleId="AltBilgi">
    <w:name w:val="footer"/>
    <w:basedOn w:val="Normal"/>
    <w:link w:val="AltBilgiChar"/>
    <w:uiPriority w:val="99"/>
    <w:unhideWhenUsed/>
    <w:rsid w:val="00C72D44"/>
    <w:pPr>
      <w:tabs>
        <w:tab w:val="center" w:pos="4536"/>
        <w:tab w:val="right" w:pos="9072"/>
      </w:tabs>
    </w:pPr>
    <w:rPr>
      <w:rFonts w:ascii="Calibri" w:eastAsia="Calibri" w:hAnsi="Calibri"/>
      <w:sz w:val="22"/>
      <w:szCs w:val="22"/>
      <w:lang w:eastAsia="en-US"/>
    </w:rPr>
  </w:style>
  <w:style w:type="character" w:customStyle="1" w:styleId="AltBilgiChar">
    <w:name w:val="Alt Bilgi Char"/>
    <w:basedOn w:val="VarsaylanParagrafYazTipi"/>
    <w:link w:val="AltBilgi"/>
    <w:uiPriority w:val="99"/>
    <w:rsid w:val="00C72D44"/>
    <w:rPr>
      <w:rFonts w:ascii="Calibri" w:eastAsia="Calibri" w:hAnsi="Calibri"/>
      <w:sz w:val="22"/>
      <w:szCs w:val="22"/>
      <w:lang w:eastAsia="en-US"/>
    </w:rPr>
  </w:style>
  <w:style w:type="paragraph" w:styleId="GvdeMetniGirintisi">
    <w:name w:val="Body Text Indent"/>
    <w:basedOn w:val="Normal"/>
    <w:link w:val="GvdeMetniGirintisiChar"/>
    <w:semiHidden/>
    <w:unhideWhenUsed/>
    <w:rsid w:val="008F2F68"/>
    <w:pPr>
      <w:spacing w:after="120"/>
      <w:ind w:left="283"/>
    </w:pPr>
  </w:style>
  <w:style w:type="character" w:customStyle="1" w:styleId="GvdeMetniGirintisiChar">
    <w:name w:val="Gövde Metni Girintisi Char"/>
    <w:basedOn w:val="VarsaylanParagrafYazTipi"/>
    <w:link w:val="GvdeMetniGirintisi"/>
    <w:semiHidden/>
    <w:rsid w:val="008F2F68"/>
    <w:rPr>
      <w:sz w:val="24"/>
      <w:szCs w:val="24"/>
    </w:rPr>
  </w:style>
  <w:style w:type="paragraph" w:styleId="ListeParagraf">
    <w:name w:val="List Paragraph"/>
    <w:basedOn w:val="Normal"/>
    <w:uiPriority w:val="34"/>
    <w:qFormat/>
    <w:rsid w:val="0078572A"/>
    <w:pPr>
      <w:ind w:left="720"/>
      <w:contextualSpacing/>
    </w:pPr>
  </w:style>
  <w:style w:type="paragraph" w:styleId="stBilgi">
    <w:name w:val="header"/>
    <w:basedOn w:val="Normal"/>
    <w:link w:val="stBilgiChar"/>
    <w:unhideWhenUsed/>
    <w:rsid w:val="00E24FCD"/>
    <w:pPr>
      <w:tabs>
        <w:tab w:val="center" w:pos="4536"/>
        <w:tab w:val="right" w:pos="9072"/>
      </w:tabs>
    </w:pPr>
  </w:style>
  <w:style w:type="character" w:customStyle="1" w:styleId="stBilgiChar">
    <w:name w:val="Üst Bilgi Char"/>
    <w:basedOn w:val="VarsaylanParagrafYazTipi"/>
    <w:link w:val="stBilgi"/>
    <w:rsid w:val="00E24FC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89985">
      <w:bodyDiv w:val="1"/>
      <w:marLeft w:val="0"/>
      <w:marRight w:val="0"/>
      <w:marTop w:val="0"/>
      <w:marBottom w:val="0"/>
      <w:divBdr>
        <w:top w:val="none" w:sz="0" w:space="0" w:color="auto"/>
        <w:left w:val="none" w:sz="0" w:space="0" w:color="auto"/>
        <w:bottom w:val="none" w:sz="0" w:space="0" w:color="auto"/>
        <w:right w:val="none" w:sz="0" w:space="0" w:color="auto"/>
      </w:divBdr>
    </w:div>
    <w:div w:id="434642697">
      <w:bodyDiv w:val="1"/>
      <w:marLeft w:val="0"/>
      <w:marRight w:val="0"/>
      <w:marTop w:val="0"/>
      <w:marBottom w:val="0"/>
      <w:divBdr>
        <w:top w:val="none" w:sz="0" w:space="0" w:color="auto"/>
        <w:left w:val="none" w:sz="0" w:space="0" w:color="auto"/>
        <w:bottom w:val="none" w:sz="0" w:space="0" w:color="auto"/>
        <w:right w:val="none" w:sz="0" w:space="0" w:color="auto"/>
      </w:divBdr>
    </w:div>
    <w:div w:id="725955254">
      <w:bodyDiv w:val="1"/>
      <w:marLeft w:val="0"/>
      <w:marRight w:val="0"/>
      <w:marTop w:val="0"/>
      <w:marBottom w:val="0"/>
      <w:divBdr>
        <w:top w:val="none" w:sz="0" w:space="0" w:color="auto"/>
        <w:left w:val="none" w:sz="0" w:space="0" w:color="auto"/>
        <w:bottom w:val="none" w:sz="0" w:space="0" w:color="auto"/>
        <w:right w:val="none" w:sz="0" w:space="0" w:color="auto"/>
      </w:divBdr>
    </w:div>
    <w:div w:id="732319051">
      <w:bodyDiv w:val="1"/>
      <w:marLeft w:val="0"/>
      <w:marRight w:val="0"/>
      <w:marTop w:val="0"/>
      <w:marBottom w:val="0"/>
      <w:divBdr>
        <w:top w:val="none" w:sz="0" w:space="0" w:color="auto"/>
        <w:left w:val="none" w:sz="0" w:space="0" w:color="auto"/>
        <w:bottom w:val="none" w:sz="0" w:space="0" w:color="auto"/>
        <w:right w:val="none" w:sz="0" w:space="0" w:color="auto"/>
      </w:divBdr>
    </w:div>
    <w:div w:id="856895279">
      <w:bodyDiv w:val="1"/>
      <w:marLeft w:val="0"/>
      <w:marRight w:val="0"/>
      <w:marTop w:val="0"/>
      <w:marBottom w:val="0"/>
      <w:divBdr>
        <w:top w:val="none" w:sz="0" w:space="0" w:color="auto"/>
        <w:left w:val="none" w:sz="0" w:space="0" w:color="auto"/>
        <w:bottom w:val="none" w:sz="0" w:space="0" w:color="auto"/>
        <w:right w:val="none" w:sz="0" w:space="0" w:color="auto"/>
      </w:divBdr>
    </w:div>
    <w:div w:id="874275391">
      <w:bodyDiv w:val="1"/>
      <w:marLeft w:val="0"/>
      <w:marRight w:val="0"/>
      <w:marTop w:val="0"/>
      <w:marBottom w:val="0"/>
      <w:divBdr>
        <w:top w:val="none" w:sz="0" w:space="0" w:color="auto"/>
        <w:left w:val="none" w:sz="0" w:space="0" w:color="auto"/>
        <w:bottom w:val="none" w:sz="0" w:space="0" w:color="auto"/>
        <w:right w:val="none" w:sz="0" w:space="0" w:color="auto"/>
      </w:divBdr>
    </w:div>
    <w:div w:id="877088506">
      <w:bodyDiv w:val="1"/>
      <w:marLeft w:val="0"/>
      <w:marRight w:val="0"/>
      <w:marTop w:val="0"/>
      <w:marBottom w:val="0"/>
      <w:divBdr>
        <w:top w:val="none" w:sz="0" w:space="0" w:color="auto"/>
        <w:left w:val="none" w:sz="0" w:space="0" w:color="auto"/>
        <w:bottom w:val="none" w:sz="0" w:space="0" w:color="auto"/>
        <w:right w:val="none" w:sz="0" w:space="0" w:color="auto"/>
      </w:divBdr>
    </w:div>
    <w:div w:id="951401105">
      <w:bodyDiv w:val="1"/>
      <w:marLeft w:val="0"/>
      <w:marRight w:val="0"/>
      <w:marTop w:val="0"/>
      <w:marBottom w:val="0"/>
      <w:divBdr>
        <w:top w:val="none" w:sz="0" w:space="0" w:color="auto"/>
        <w:left w:val="none" w:sz="0" w:space="0" w:color="auto"/>
        <w:bottom w:val="none" w:sz="0" w:space="0" w:color="auto"/>
        <w:right w:val="none" w:sz="0" w:space="0" w:color="auto"/>
      </w:divBdr>
    </w:div>
    <w:div w:id="1309506348">
      <w:bodyDiv w:val="1"/>
      <w:marLeft w:val="0"/>
      <w:marRight w:val="0"/>
      <w:marTop w:val="0"/>
      <w:marBottom w:val="0"/>
      <w:divBdr>
        <w:top w:val="none" w:sz="0" w:space="0" w:color="auto"/>
        <w:left w:val="none" w:sz="0" w:space="0" w:color="auto"/>
        <w:bottom w:val="none" w:sz="0" w:space="0" w:color="auto"/>
        <w:right w:val="none" w:sz="0" w:space="0" w:color="auto"/>
      </w:divBdr>
    </w:div>
    <w:div w:id="1491477913">
      <w:bodyDiv w:val="1"/>
      <w:marLeft w:val="0"/>
      <w:marRight w:val="0"/>
      <w:marTop w:val="0"/>
      <w:marBottom w:val="0"/>
      <w:divBdr>
        <w:top w:val="none" w:sz="0" w:space="0" w:color="auto"/>
        <w:left w:val="none" w:sz="0" w:space="0" w:color="auto"/>
        <w:bottom w:val="none" w:sz="0" w:space="0" w:color="auto"/>
        <w:right w:val="none" w:sz="0" w:space="0" w:color="auto"/>
      </w:divBdr>
    </w:div>
    <w:div w:id="1591624438">
      <w:bodyDiv w:val="1"/>
      <w:marLeft w:val="0"/>
      <w:marRight w:val="0"/>
      <w:marTop w:val="0"/>
      <w:marBottom w:val="0"/>
      <w:divBdr>
        <w:top w:val="none" w:sz="0" w:space="0" w:color="auto"/>
        <w:left w:val="none" w:sz="0" w:space="0" w:color="auto"/>
        <w:bottom w:val="none" w:sz="0" w:space="0" w:color="auto"/>
        <w:right w:val="none" w:sz="0" w:space="0" w:color="auto"/>
      </w:divBdr>
    </w:div>
    <w:div w:id="1749883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871F-8655-4C29-AFF0-F014FB5F9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1210</Words>
  <Characters>6900</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Dersin Dili</vt:lpstr>
      <vt:lpstr>Dersin Dili</vt:lpstr>
    </vt:vector>
  </TitlesOfParts>
  <Company>x</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Dersin Dili</dc:title>
  <dc:creator>SEYİT BİÇER(J.ATĞM.)(JGNK)</dc:creator>
  <cp:lastModifiedBy>KADİR TAŞTEKİN(EĞT.ÖĞR.SVL.ME.ÖĞRETMEN)(JGNK)</cp:lastModifiedBy>
  <cp:revision>13</cp:revision>
  <cp:lastPrinted>2020-04-28T11:24:00Z</cp:lastPrinted>
  <dcterms:created xsi:type="dcterms:W3CDTF">2020-11-02T11:56:00Z</dcterms:created>
  <dcterms:modified xsi:type="dcterms:W3CDTF">2020-02-03T17:49:00Z</dcterms:modified>
</cp:coreProperties>
</file>